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 САМОРЯДОВСКОГО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БОЛЬШЕСОЛДАТСКОГО РАЙОНА </w:t>
      </w:r>
    </w:p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</w:t>
      </w:r>
      <w:r w:rsidR="00D823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823BD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 слушаний по  проекту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 депутатов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района   «О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сельсовета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</w:t>
      </w:r>
      <w:r w:rsidR="00D823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D823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3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годов»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D823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3B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3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 (Прилагается).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D823BD">
        <w:rPr>
          <w:rFonts w:ascii="Times New Roman" w:hAnsi="Times New Roman" w:cs="Times New Roman"/>
          <w:sz w:val="28"/>
          <w:szCs w:val="28"/>
        </w:rPr>
        <w:t>5</w:t>
      </w:r>
      <w:r w:rsidR="0057584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3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3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на четырех информационных стендах, расположенных: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–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дание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ООШ»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hyperlink r:id="rId4" w:tgtFrame="_blank" w:history="1">
        <w:r w:rsidR="00826B4A" w:rsidRPr="00826B4A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samoryadovskoe-r38.gosweb.gosuslugi.ru</w:t>
        </w:r>
      </w:hyperlink>
      <w:r w:rsidR="00826B4A"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3.Проведение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826B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26B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26B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назначить на 06 декабря    202</w:t>
      </w:r>
      <w:r w:rsidR="00826B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12-00 часов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СДК.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4.Настоящее Решение обнародовать на указанных в п.2 информационных стендах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 Председателя Собрания депутатов                     Н.Н.Карпенко  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26B4A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B4A" w:rsidRDefault="00826B4A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D6E" w:rsidRDefault="00826B4A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1D6E"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 w:rsidR="00CC1D6E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CC1D6E">
        <w:rPr>
          <w:rFonts w:ascii="Times New Roman" w:hAnsi="Times New Roman" w:cs="Times New Roman"/>
          <w:sz w:val="28"/>
          <w:szCs w:val="28"/>
        </w:rPr>
        <w:t xml:space="preserve"> сельсовета                            С.И.Воронцов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</w:t>
      </w:r>
      <w:r w:rsidR="00575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7584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ВРЕМЕННЫЙ ПОРЯДОК</w:t>
      </w:r>
    </w:p>
    <w:p w:rsidR="00CC1D6E" w:rsidRDefault="00CC1D6E" w:rsidP="0057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</w:t>
      </w:r>
    </w:p>
    <w:p w:rsidR="00CC1D6E" w:rsidRDefault="00CC1D6E" w:rsidP="0057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годов»».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являются одним из способов непосредственного участия граждан в осуществлении местного самоуправления.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Данное решение подлежит обнародованию на информационных стендах, расположенных: 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, 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дание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ООШ»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 администрации сельсовета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</w:rPr>
          <w:t>саморядовский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.    не позднее, чем за 7 дней до дня публичных слушаний.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5.Председательствующим на публичных слушаниях является председатель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 приему и учету предложений по нему (далее - комиссия).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7.По результатам публичных слушаний принимаются рекомендации по проекту решений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годов». Рекомендации считаются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принятыми, если за них проголосовало более половины присутствующих на публичных слушаниях граждан.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обнародуется на информационных стендах, указанных в п.3.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1042FE" w:rsidRDefault="001042FE"/>
    <w:sectPr w:rsidR="001042FE" w:rsidSect="002B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D6E"/>
    <w:rsid w:val="001042FE"/>
    <w:rsid w:val="002B19C3"/>
    <w:rsid w:val="003054F3"/>
    <w:rsid w:val="00575842"/>
    <w:rsid w:val="00826B4A"/>
    <w:rsid w:val="00827669"/>
    <w:rsid w:val="00CC1D6E"/>
    <w:rsid w:val="00D823BD"/>
    <w:rsid w:val="00E3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1D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hyperlink" Target="https://samoryadovskoe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6</cp:revision>
  <dcterms:created xsi:type="dcterms:W3CDTF">2023-11-15T10:31:00Z</dcterms:created>
  <dcterms:modified xsi:type="dcterms:W3CDTF">2024-11-14T10:39:00Z</dcterms:modified>
</cp:coreProperties>
</file>