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95" w:rsidRPr="00484295" w:rsidRDefault="005E154A" w:rsidP="004842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СОБРАНИЕ ДЕПУТАТОВ </w:t>
      </w:r>
      <w:r w:rsidR="00484295" w:rsidRPr="0048429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САМОРЯДОВСКОГО СЕЛЬСОВЕТА</w:t>
      </w:r>
    </w:p>
    <w:p w:rsidR="00484295" w:rsidRPr="00484295" w:rsidRDefault="00484295" w:rsidP="004842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48429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БОЛЬШЕСОЛДАТСКОГО РАЙОНА</w:t>
      </w:r>
    </w:p>
    <w:p w:rsidR="00484295" w:rsidRPr="004343AC" w:rsidRDefault="004343AC" w:rsidP="00484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gramStart"/>
      <w:r w:rsidRP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Р</w:t>
      </w:r>
      <w:proofErr w:type="gramEnd"/>
      <w:r w:rsidRP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Е Ш Е Н И Е </w:t>
      </w:r>
      <w:r w:rsidR="00484295" w:rsidRP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 </w:t>
      </w:r>
    </w:p>
    <w:p w:rsidR="00484295" w:rsidRPr="00484295" w:rsidRDefault="00484295" w:rsidP="004842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48429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  </w:t>
      </w:r>
    </w:p>
    <w:p w:rsidR="00484295" w:rsidRDefault="00484295" w:rsidP="004842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48429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от 0</w:t>
      </w:r>
      <w:r w:rsid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8.07.</w:t>
      </w:r>
      <w:r w:rsidRPr="0048429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2024 г. 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 №</w:t>
      </w:r>
      <w:r w:rsid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100</w:t>
      </w:r>
    </w:p>
    <w:p w:rsidR="00484295" w:rsidRPr="00484295" w:rsidRDefault="00484295" w:rsidP="004842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аморядово</w:t>
      </w:r>
      <w:proofErr w:type="spellEnd"/>
    </w:p>
    <w:p w:rsidR="00484295" w:rsidRDefault="00484295" w:rsidP="0048429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</w:p>
    <w:p w:rsidR="00484295" w:rsidRPr="00484295" w:rsidRDefault="00484295" w:rsidP="0048429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8429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Об утверждении порядка взаимодействия органов местного самоуправления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сельсовета </w:t>
      </w:r>
      <w:r w:rsidRPr="00484295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сельсовета </w:t>
      </w:r>
    </w:p>
    <w:p w:rsidR="00484295" w:rsidRPr="00484295" w:rsidRDefault="00484295" w:rsidP="0048429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84295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 </w:t>
      </w:r>
    </w:p>
    <w:p w:rsidR="00484295" w:rsidRDefault="00484295" w:rsidP="0048429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11.08.1995 года № 135-ФЗ «О благотворительной деятельности и добровольчестве (</w:t>
      </w:r>
      <w:proofErr w:type="spellStart"/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волонтерстве</w:t>
      </w:r>
      <w:proofErr w:type="spellEnd"/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>)»</w:t>
      </w:r>
      <w:r w:rsidRPr="004842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Саморядовский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района Курской области  Собрание депутатов РЕШИЛО:</w:t>
      </w:r>
    </w:p>
    <w:p w:rsidR="00484295" w:rsidRPr="00484295" w:rsidRDefault="00484295" w:rsidP="00484295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1.Утвердить порядок взаимодействия органов местного самоуправления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</w:t>
      </w:r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с организаторами добровольческой (волонтерской) деятельности, добровольческими (волонтерскими) организациями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Саморядовского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</w:t>
      </w:r>
      <w:r w:rsidRPr="00484295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далее (Порядок), согласно приложению к настоящему решению.</w:t>
      </w:r>
    </w:p>
    <w:p w:rsidR="00484295" w:rsidRPr="00484295" w:rsidRDefault="005E154A" w:rsidP="005E154A">
      <w:pPr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484295" w:rsidRPr="00484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решение разместить на официальном сайте администрации </w:t>
      </w:r>
      <w:proofErr w:type="spellStart"/>
      <w:r w:rsidR="00484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Саморядовского</w:t>
      </w:r>
      <w:proofErr w:type="spellEnd"/>
      <w:r w:rsidR="00484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</w:t>
      </w:r>
      <w:proofErr w:type="spellStart"/>
      <w:r w:rsidR="00484295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484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samoryadovskoe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38.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4295" w:rsidRPr="00484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484295" w:rsidRPr="005E154A" w:rsidRDefault="005E154A" w:rsidP="005E154A">
      <w:pPr>
        <w:shd w:val="clear" w:color="auto" w:fill="FFFFFF"/>
        <w:spacing w:after="100" w:afterAutospacing="1" w:line="240" w:lineRule="auto"/>
        <w:ind w:hanging="142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</w:t>
      </w:r>
      <w:r w:rsidR="00484295"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3.Настоящее решение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распространяется на правоотношения, возникшие с  </w:t>
      </w:r>
      <w:r w:rsidR="00484295"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01 января 2024 года</w:t>
      </w:r>
      <w:r w:rsidR="00D07A5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</w:t>
      </w:r>
      <w:proofErr w:type="gramStart"/>
      <w:r w:rsidR="00D07A5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484295"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1"/>
          <w:szCs w:val="21"/>
        </w:rPr>
        <w:t> </w:t>
      </w:r>
      <w:r w:rsidR="005E154A"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И.О. Председателя Собрания депутатов</w:t>
      </w:r>
    </w:p>
    <w:p w:rsidR="005E154A" w:rsidRDefault="005E154A" w:rsidP="005E15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Саморядовского</w:t>
      </w:r>
      <w:proofErr w:type="spellEnd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</w:p>
    <w:p w:rsidR="005E154A" w:rsidRPr="005E154A" w:rsidRDefault="005E154A" w:rsidP="005E15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  района                                       Н.Н.Карпенко </w:t>
      </w:r>
    </w:p>
    <w:p w:rsidR="005E154A" w:rsidRDefault="005E154A" w:rsidP="00484295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</w:p>
    <w:p w:rsidR="00484295" w:rsidRDefault="00484295" w:rsidP="005E15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Глава </w:t>
      </w:r>
    </w:p>
    <w:p w:rsidR="005E154A" w:rsidRDefault="005E154A" w:rsidP="005E15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Саморядовского</w:t>
      </w:r>
      <w:proofErr w:type="spellEnd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</w:p>
    <w:p w:rsidR="005E154A" w:rsidRPr="005E154A" w:rsidRDefault="005E154A" w:rsidP="005E15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  района                                       С.И.Воронцов                             </w:t>
      </w:r>
    </w:p>
    <w:p w:rsidR="00484295" w:rsidRPr="00484295" w:rsidRDefault="00484295" w:rsidP="00484295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842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> </w:t>
      </w:r>
    </w:p>
    <w:p w:rsidR="00484295" w:rsidRPr="005E154A" w:rsidRDefault="00484295" w:rsidP="005E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1"/>
          <w:szCs w:val="21"/>
        </w:rPr>
        <w:lastRenderedPageBreak/>
        <w:t>                                                                   </w:t>
      </w:r>
      <w:r w:rsidR="005E154A"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ПРИЛОЖЕНИЕ</w:t>
      </w:r>
    </w:p>
    <w:p w:rsidR="005E154A" w:rsidRPr="005E154A" w:rsidRDefault="005E154A" w:rsidP="005E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к решению Собрания депутатов</w:t>
      </w:r>
    </w:p>
    <w:p w:rsidR="005E154A" w:rsidRPr="005E154A" w:rsidRDefault="005E154A" w:rsidP="005E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Саморядоваского</w:t>
      </w:r>
      <w:proofErr w:type="spellEnd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сельсовета</w:t>
      </w:r>
    </w:p>
    <w:p w:rsidR="005E154A" w:rsidRPr="005E154A" w:rsidRDefault="005E154A" w:rsidP="005E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Большесолдатского</w:t>
      </w:r>
      <w:proofErr w:type="spellEnd"/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района</w:t>
      </w:r>
    </w:p>
    <w:p w:rsidR="005E154A" w:rsidRPr="005E154A" w:rsidRDefault="005E154A" w:rsidP="005E1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от 0</w:t>
      </w:r>
      <w:r w:rsid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8</w:t>
      </w: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.07.2024 г. №</w:t>
      </w:r>
      <w:r w:rsid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100</w:t>
      </w: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</w:p>
    <w:p w:rsidR="00484295" w:rsidRPr="00484295" w:rsidRDefault="00484295" w:rsidP="004842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4842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> </w:t>
      </w:r>
    </w:p>
    <w:p w:rsidR="005E154A" w:rsidRDefault="005E154A" w:rsidP="005E15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О Р Я Д О К </w:t>
      </w:r>
    </w:p>
    <w:p w:rsidR="00484295" w:rsidRPr="005E154A" w:rsidRDefault="00484295" w:rsidP="005E15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взаимодействия органов местного самоуправления </w:t>
      </w:r>
      <w:r w:rsid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</w:t>
      </w:r>
      <w:proofErr w:type="spellStart"/>
      <w:r w:rsid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Саморядовского</w:t>
      </w:r>
      <w:proofErr w:type="spellEnd"/>
      <w:r w:rsid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сельсовета </w:t>
      </w: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 </w:t>
      </w:r>
      <w:proofErr w:type="spellStart"/>
      <w:r w:rsid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Саморядовского</w:t>
      </w:r>
      <w:proofErr w:type="spellEnd"/>
      <w:r w:rsid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сельсовета 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343A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I</w:t>
      </w:r>
      <w:r w:rsid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.</w:t>
      </w: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Общее положение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1. 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волонтерстве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)» и устанавливает порядок взаимодействия органов местного самоуправления</w:t>
      </w:r>
      <w:r w:rsidR="00B875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B875F0">
        <w:rPr>
          <w:rFonts w:ascii="Times New Roman" w:eastAsia="Times New Roman" w:hAnsi="Times New Roman" w:cs="Times New Roman"/>
          <w:color w:val="212121"/>
          <w:sz w:val="28"/>
          <w:szCs w:val="28"/>
        </w:rPr>
        <w:t>Саморядовского</w:t>
      </w:r>
      <w:proofErr w:type="spellEnd"/>
      <w:r w:rsidR="00B875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</w:t>
      </w: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B875F0">
        <w:rPr>
          <w:rFonts w:ascii="Times New Roman" w:eastAsia="Times New Roman" w:hAnsi="Times New Roman" w:cs="Times New Roman"/>
          <w:color w:val="212121"/>
          <w:sz w:val="28"/>
          <w:szCs w:val="28"/>
        </w:rPr>
        <w:t>Саморядовского</w:t>
      </w:r>
      <w:proofErr w:type="spellEnd"/>
      <w:r w:rsidR="00B875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</w:t>
      </w:r>
      <w:proofErr w:type="gramStart"/>
      <w:r w:rsidR="00B875F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  <w:proofErr w:type="gramEnd"/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2. Понятия, используемые в настоящем Порядке, применяются в значениях, установленных Федеральным законом от 11.08.1995 года № 135-ФЗ «О благотворительной деятельности и добровольчестве (</w:t>
      </w: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волонтерстве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)».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4343A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II </w:t>
      </w: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Требования к взаимодействию</w:t>
      </w:r>
      <w:r w:rsidR="004343AC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 Взаимодействия органов местного самоуправления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4343AC">
        <w:rPr>
          <w:rFonts w:ascii="Times New Roman" w:eastAsia="Times New Roman" w:hAnsi="Times New Roman" w:cs="Times New Roman"/>
          <w:color w:val="212121"/>
          <w:sz w:val="28"/>
          <w:szCs w:val="28"/>
        </w:rPr>
        <w:t>Саморядовского</w:t>
      </w:r>
      <w:proofErr w:type="spellEnd"/>
      <w:r w:rsidR="004343AC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 </w:t>
      </w: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осуществляется в следующих формах: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- обмен информацией, необходимой для популяризации добровольческой (волонтерской) деятельности;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- оказание консультационной и методической поддержки организаторам добровольческой (волонтерской) деятельности, добровольческими (волонтерскими) организациями;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информирование организаторов  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</w:t>
      </w:r>
      <w:proofErr w:type="gram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предоставляемых</w:t>
      </w:r>
      <w:proofErr w:type="gram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соответствии с законодательством Российской Федерации, законодательством Саратовской области, муниципальными правовыми актами;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содействие в организации участия организаторов добровольческой (волонтерской) деятельности, добровольческих (волонтерских) организаций в мероприятиях, проводимых на территории </w:t>
      </w:r>
      <w:proofErr w:type="spellStart"/>
      <w:r w:rsidR="00D07A59">
        <w:rPr>
          <w:rFonts w:ascii="Times New Roman" w:eastAsia="Times New Roman" w:hAnsi="Times New Roman" w:cs="Times New Roman"/>
          <w:color w:val="212121"/>
          <w:sz w:val="28"/>
          <w:szCs w:val="28"/>
        </w:rPr>
        <w:t>Саморядовского</w:t>
      </w:r>
      <w:proofErr w:type="spellEnd"/>
      <w:r w:rsidR="00D07A5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сельсовета</w:t>
      </w:r>
      <w:proofErr w:type="gramStart"/>
      <w:r w:rsidR="00D07A5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  <w:proofErr w:type="gramEnd"/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иных формах, не противоречащих законодательству.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2. Организатор добровольческой деятельности, добровольческая организация в целях осуществления взаимодействия направляют органам местного самоуправления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б) фамилия, имя, отчество (при наличии) и контакты руководителя 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 идентификационный номер, содержащийся в единой информационной системе в сфере развития добровольчества (</w:t>
      </w: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волонтерства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 (при наличии);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е) перечень предлагаемых к осуществлению видов работ (услуг), осуществляемых добровольцами в целях, предусмотренных пунктом 1 статьи</w:t>
      </w:r>
      <w:proofErr w:type="gram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2</w:t>
      </w:r>
      <w:proofErr w:type="gram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Федерального закона «О благотворительной деятельности и добровольчестве (</w:t>
      </w: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волонтерстве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)» (далее – Федеральный закон), с описанием условий их оказания, в том числе возможных сроков и объемов работ (оказания услуг),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3)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- о принятии предложения;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4)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отравлением с описью вложения или в форме электронного документа через информационно - телекоммуникационную сеть «Интернет» в соответствии со способом направления предложения в </w:t>
      </w: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срок, не превышающий 7 рабочих дней со дня истечения срока рассмотрения предложения.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установленном законодательством и настоящим Порядком.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5) В случае принятия предложения орган местного самоуправления,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б) о правовых нормах, регламентирующих работу органа местного самоуправления, учреждения;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в) о необходимых режимных требованиях, правилах техники безопасности и других правилах, соблюдение которых требуется при осуществлении добровольческой деятельности;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е) об иных условиях осуществления добровольческой деятельности.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 организациями осуществляется на основании соглашения, за исключением случаев, определенных сторонами.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С инициативой заключения соглашения вправе выступить любой из указанных участников.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8. Соглашение должно предусматривать: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а) перечень видов работ (услуг), осуществляемых организатором добровольческой деятельности, добровольческой организацией;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б) условия осуществления добровольческой деятельности;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</w:t>
      </w: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самоуправления, учреждения для оперативного решения вопросов, возникающих при взаимодействии;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 добровольцев;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е) возможность учета деятельности добровольцев в единой информационной системе в сфере развития добровольчества (</w:t>
      </w: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волонтерства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 федеральным органом исполнительной власти;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proofErr w:type="spellStart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з</w:t>
      </w:r>
      <w:proofErr w:type="spellEnd"/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) обязанность организатора добровольческой деятельности, добровольческой организации информировать добровольцев о необходимости уведомления 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и) иные положения, не противоречащие законодательству Российской Федерации.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9. В целях урегулирования разногласий проводятся согласительные процедуры между участниками взаимодействия, в том числе путем проведения обсуждений, встреч, совещаний.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10. В случае если соглашение заключается по инициативе органа местного самоуправления, муниципального учреждения предложение по 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 Рассмотрение проекта осуществляется согласно процедуре, предусмотренной пунктами 7-9 настоящего Порядка.</w:t>
      </w:r>
    </w:p>
    <w:p w:rsidR="00484295" w:rsidRPr="005E154A" w:rsidRDefault="00484295" w:rsidP="005E15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5E154A">
        <w:rPr>
          <w:rFonts w:ascii="Times New Roman" w:eastAsia="Times New Roman" w:hAnsi="Times New Roman" w:cs="Times New Roman"/>
          <w:color w:val="212121"/>
          <w:sz w:val="28"/>
          <w:szCs w:val="28"/>
        </w:rPr>
        <w:t>11. Срок заключения соглашения с учреждением не может превышать 14 рабочих дней со дня получения</w:t>
      </w:r>
      <w:r w:rsidR="00D07A59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D07A59" w:rsidRDefault="00D07A59" w:rsidP="005E1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5CB3" w:rsidRPr="00D07A59" w:rsidRDefault="00DD5CB3" w:rsidP="00D07A5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D5CB3" w:rsidRPr="00D07A59" w:rsidSect="0056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295"/>
    <w:rsid w:val="0019652F"/>
    <w:rsid w:val="004343AC"/>
    <w:rsid w:val="00484295"/>
    <w:rsid w:val="005623C2"/>
    <w:rsid w:val="005E154A"/>
    <w:rsid w:val="00B46063"/>
    <w:rsid w:val="00B875F0"/>
    <w:rsid w:val="00D07A59"/>
    <w:rsid w:val="00D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link w:val="a5"/>
    <w:uiPriority w:val="11"/>
    <w:qFormat/>
    <w:rsid w:val="0048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84295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48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"/>
    <w:rsid w:val="00D0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3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7</cp:revision>
  <dcterms:created xsi:type="dcterms:W3CDTF">2024-07-04T13:46:00Z</dcterms:created>
  <dcterms:modified xsi:type="dcterms:W3CDTF">2024-07-11T09:23:00Z</dcterms:modified>
</cp:coreProperties>
</file>