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83" w:rsidRDefault="00DC5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C5D83" w:rsidRDefault="00DC5D83">
      <w:pPr>
        <w:jc w:val="center"/>
        <w:rPr>
          <w:sz w:val="28"/>
          <w:szCs w:val="28"/>
        </w:rPr>
      </w:pPr>
    </w:p>
    <w:p w:rsidR="00DC5D83" w:rsidRDefault="00DC5D83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бюджета муниципального образования</w:t>
      </w:r>
    </w:p>
    <w:p w:rsidR="00DC5D83" w:rsidRDefault="00DC5D8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66694E"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DC5D83" w:rsidRDefault="00DC5D8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B37BA">
        <w:rPr>
          <w:sz w:val="28"/>
          <w:szCs w:val="28"/>
        </w:rPr>
        <w:t>2</w:t>
      </w:r>
      <w:r w:rsidR="00D93BA6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</w:t>
      </w:r>
      <w:r w:rsidR="005B37BA">
        <w:rPr>
          <w:sz w:val="28"/>
          <w:szCs w:val="28"/>
        </w:rPr>
        <w:t>2</w:t>
      </w:r>
      <w:r w:rsidR="00D93BA6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B527F6">
        <w:rPr>
          <w:sz w:val="28"/>
          <w:szCs w:val="28"/>
        </w:rPr>
        <w:t>2</w:t>
      </w:r>
      <w:r w:rsidR="00D93BA6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основу разработки проекта бюджета на 20</w:t>
      </w:r>
      <w:r w:rsidR="005B37BA">
        <w:rPr>
          <w:sz w:val="28"/>
          <w:szCs w:val="28"/>
        </w:rPr>
        <w:t>2</w:t>
      </w:r>
      <w:r w:rsidR="00D42AB4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</w:t>
      </w:r>
      <w:r w:rsidR="005B37BA">
        <w:rPr>
          <w:sz w:val="28"/>
          <w:szCs w:val="28"/>
        </w:rPr>
        <w:t>2</w:t>
      </w:r>
      <w:r w:rsidR="00D42AB4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B527F6">
        <w:rPr>
          <w:sz w:val="28"/>
          <w:szCs w:val="28"/>
        </w:rPr>
        <w:t>2</w:t>
      </w:r>
      <w:r w:rsidR="00D42AB4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D20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положена  Методика формирования областного бюджета и построения межбюджетных отношений между областным бюджетом и бюджетами муниципальных образований Курской области на 20</w:t>
      </w:r>
      <w:r w:rsidR="005B37BA">
        <w:rPr>
          <w:sz w:val="28"/>
          <w:szCs w:val="28"/>
        </w:rPr>
        <w:t>20</w:t>
      </w:r>
      <w:r w:rsidR="002C712C">
        <w:rPr>
          <w:sz w:val="28"/>
          <w:szCs w:val="28"/>
        </w:rPr>
        <w:t xml:space="preserve"> год и плановый период 20</w:t>
      </w:r>
      <w:r w:rsidR="005B37BA">
        <w:rPr>
          <w:sz w:val="28"/>
          <w:szCs w:val="28"/>
        </w:rPr>
        <w:t>21</w:t>
      </w:r>
      <w:r>
        <w:rPr>
          <w:sz w:val="28"/>
          <w:szCs w:val="28"/>
        </w:rPr>
        <w:t xml:space="preserve"> и 20</w:t>
      </w:r>
      <w:r w:rsidR="00B527F6">
        <w:rPr>
          <w:sz w:val="28"/>
          <w:szCs w:val="28"/>
        </w:rPr>
        <w:t>2</w:t>
      </w:r>
      <w:r w:rsidR="005B37B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годов, прогноз социально-экономического развития муниципального образования  «</w:t>
      </w:r>
      <w:proofErr w:type="spellStart"/>
      <w:r w:rsidR="0066694E"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сельсовет» Большесолдатского района Курской области на 20</w:t>
      </w:r>
      <w:r w:rsidR="005B37BA">
        <w:rPr>
          <w:sz w:val="28"/>
          <w:szCs w:val="28"/>
        </w:rPr>
        <w:t>2</w:t>
      </w:r>
      <w:r w:rsidR="00D42AB4">
        <w:rPr>
          <w:sz w:val="28"/>
          <w:szCs w:val="28"/>
        </w:rPr>
        <w:t>1</w:t>
      </w:r>
      <w:r w:rsidR="00617BD6">
        <w:rPr>
          <w:sz w:val="28"/>
          <w:szCs w:val="28"/>
        </w:rPr>
        <w:t xml:space="preserve"> год и плановый период 20</w:t>
      </w:r>
      <w:r w:rsidR="005B37BA">
        <w:rPr>
          <w:sz w:val="28"/>
          <w:szCs w:val="28"/>
        </w:rPr>
        <w:t>2</w:t>
      </w:r>
      <w:r w:rsidR="00D42AB4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B527F6">
        <w:rPr>
          <w:sz w:val="28"/>
          <w:szCs w:val="28"/>
        </w:rPr>
        <w:t>2</w:t>
      </w:r>
      <w:r w:rsidR="00D42AB4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годов, действующее налоговое и бюджетное законодательство.</w:t>
      </w:r>
    </w:p>
    <w:p w:rsidR="00DC5D83" w:rsidRDefault="00DC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осуществлялось отдельно по каждому виду налога или сбора с учетом фактического поступления в бюджет за предыдущий год.</w:t>
      </w:r>
    </w:p>
    <w:p w:rsidR="00DC5D83" w:rsidRDefault="00DC5D83">
      <w:pPr>
        <w:ind w:firstLine="708"/>
        <w:jc w:val="both"/>
        <w:rPr>
          <w:sz w:val="28"/>
          <w:szCs w:val="28"/>
        </w:rPr>
      </w:pPr>
    </w:p>
    <w:p w:rsidR="00DC5D83" w:rsidRDefault="00DC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B37BA">
        <w:rPr>
          <w:sz w:val="28"/>
          <w:szCs w:val="28"/>
        </w:rPr>
        <w:t>2</w:t>
      </w:r>
      <w:r w:rsidR="00D42AB4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поступление  доходов планируются в сумме </w:t>
      </w:r>
      <w:r w:rsidR="00D42AB4">
        <w:rPr>
          <w:sz w:val="28"/>
          <w:szCs w:val="28"/>
        </w:rPr>
        <w:t>4391,579</w:t>
      </w:r>
      <w:r w:rsidR="005B37BA" w:rsidRPr="00BF4C1D">
        <w:rPr>
          <w:color w:val="000000"/>
        </w:rPr>
        <w:t xml:space="preserve"> </w:t>
      </w:r>
      <w:r>
        <w:rPr>
          <w:sz w:val="28"/>
          <w:szCs w:val="28"/>
        </w:rPr>
        <w:t xml:space="preserve"> тыс. рублей, в том числе налоговые и неналоговые доходы –</w:t>
      </w:r>
      <w:r w:rsidR="00D42AB4">
        <w:rPr>
          <w:sz w:val="28"/>
          <w:szCs w:val="28"/>
        </w:rPr>
        <w:t>3214,536</w:t>
      </w:r>
      <w:r w:rsidR="005B37BA">
        <w:rPr>
          <w:b/>
          <w:bCs/>
          <w:color w:val="000000"/>
        </w:rPr>
        <w:t xml:space="preserve"> </w:t>
      </w:r>
      <w:r w:rsidR="00464FA0">
        <w:rPr>
          <w:sz w:val="28"/>
          <w:szCs w:val="28"/>
        </w:rPr>
        <w:t>тыс. рублей</w:t>
      </w:r>
      <w:r w:rsidR="0097391A">
        <w:rPr>
          <w:sz w:val="28"/>
          <w:szCs w:val="28"/>
        </w:rPr>
        <w:t>, на 20</w:t>
      </w:r>
      <w:r w:rsidR="005B37BA">
        <w:rPr>
          <w:sz w:val="28"/>
          <w:szCs w:val="28"/>
        </w:rPr>
        <w:t>2</w:t>
      </w:r>
      <w:r w:rsidR="00D42AB4">
        <w:rPr>
          <w:sz w:val="28"/>
          <w:szCs w:val="28"/>
        </w:rPr>
        <w:t>2</w:t>
      </w:r>
      <w:r w:rsidR="0097391A">
        <w:rPr>
          <w:sz w:val="28"/>
          <w:szCs w:val="28"/>
        </w:rPr>
        <w:t xml:space="preserve"> год –</w:t>
      </w:r>
      <w:r w:rsidR="00D42AB4">
        <w:rPr>
          <w:sz w:val="28"/>
          <w:szCs w:val="28"/>
        </w:rPr>
        <w:t>3920,023</w:t>
      </w:r>
      <w:r w:rsidR="0097391A">
        <w:rPr>
          <w:sz w:val="28"/>
          <w:szCs w:val="28"/>
        </w:rPr>
        <w:t>тыс. рублей, в том числе налоговые и неналоговые доходы –</w:t>
      </w:r>
      <w:r w:rsidR="00D42AB4">
        <w:rPr>
          <w:sz w:val="28"/>
          <w:szCs w:val="28"/>
        </w:rPr>
        <w:t>3264,718</w:t>
      </w:r>
      <w:r w:rsidR="0097391A">
        <w:rPr>
          <w:sz w:val="28"/>
          <w:szCs w:val="28"/>
        </w:rPr>
        <w:t>тыс. рублей,  на 20</w:t>
      </w:r>
      <w:r w:rsidR="00B527F6">
        <w:rPr>
          <w:sz w:val="28"/>
          <w:szCs w:val="28"/>
        </w:rPr>
        <w:t>2</w:t>
      </w:r>
      <w:r w:rsidR="00D42AB4">
        <w:rPr>
          <w:sz w:val="28"/>
          <w:szCs w:val="28"/>
        </w:rPr>
        <w:t>3</w:t>
      </w:r>
      <w:r w:rsidR="0097391A">
        <w:rPr>
          <w:sz w:val="28"/>
          <w:szCs w:val="28"/>
        </w:rPr>
        <w:t xml:space="preserve"> год –</w:t>
      </w:r>
      <w:r w:rsidR="00D42AB4">
        <w:rPr>
          <w:sz w:val="28"/>
          <w:szCs w:val="28"/>
        </w:rPr>
        <w:t>3938,165</w:t>
      </w:r>
      <w:r w:rsidR="0097391A">
        <w:rPr>
          <w:sz w:val="28"/>
          <w:szCs w:val="28"/>
        </w:rPr>
        <w:t>тыс. рублей, в том числе налоговые и неналоговые доходы –</w:t>
      </w:r>
      <w:r w:rsidR="00D42AB4">
        <w:rPr>
          <w:sz w:val="28"/>
          <w:szCs w:val="28"/>
        </w:rPr>
        <w:t>3330,677</w:t>
      </w:r>
      <w:r w:rsidR="0097391A">
        <w:rPr>
          <w:sz w:val="28"/>
          <w:szCs w:val="28"/>
        </w:rPr>
        <w:t>тыс. рублей</w:t>
      </w:r>
      <w:r w:rsidR="002C712C">
        <w:rPr>
          <w:sz w:val="28"/>
          <w:szCs w:val="28"/>
        </w:rPr>
        <w:t>.</w:t>
      </w:r>
    </w:p>
    <w:p w:rsidR="00DC5D83" w:rsidRDefault="00DC5D83">
      <w:pPr>
        <w:ind w:firstLine="708"/>
        <w:jc w:val="both"/>
        <w:rPr>
          <w:sz w:val="28"/>
          <w:szCs w:val="28"/>
        </w:rPr>
      </w:pPr>
    </w:p>
    <w:p w:rsidR="00DC5D83" w:rsidRDefault="00DC5D83" w:rsidP="005B37B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финансовой помощи</w:t>
      </w:r>
      <w:r w:rsidR="0097391A">
        <w:rPr>
          <w:sz w:val="28"/>
          <w:szCs w:val="28"/>
        </w:rPr>
        <w:t xml:space="preserve"> в виде дотации</w:t>
      </w:r>
      <w:r w:rsidR="0066694E">
        <w:rPr>
          <w:sz w:val="28"/>
          <w:szCs w:val="28"/>
        </w:rPr>
        <w:t xml:space="preserve"> </w:t>
      </w:r>
      <w:r w:rsidR="0097391A">
        <w:rPr>
          <w:sz w:val="28"/>
          <w:szCs w:val="28"/>
        </w:rPr>
        <w:t xml:space="preserve"> на выравнивание бюджетной обеспеченности</w:t>
      </w:r>
      <w:r>
        <w:rPr>
          <w:sz w:val="28"/>
          <w:szCs w:val="28"/>
        </w:rPr>
        <w:t xml:space="preserve"> планируется на 20</w:t>
      </w:r>
      <w:r w:rsidR="005B37BA">
        <w:rPr>
          <w:sz w:val="28"/>
          <w:szCs w:val="28"/>
        </w:rPr>
        <w:t>2</w:t>
      </w:r>
      <w:r w:rsidR="00D42AB4">
        <w:rPr>
          <w:sz w:val="28"/>
          <w:szCs w:val="28"/>
        </w:rPr>
        <w:t>1</w:t>
      </w:r>
      <w:r w:rsidR="002C712C">
        <w:rPr>
          <w:sz w:val="28"/>
          <w:szCs w:val="28"/>
        </w:rPr>
        <w:t xml:space="preserve"> год в сумме </w:t>
      </w:r>
      <w:r w:rsidR="00D42AB4">
        <w:rPr>
          <w:sz w:val="28"/>
          <w:szCs w:val="28"/>
        </w:rPr>
        <w:t>566,184</w:t>
      </w:r>
      <w:r w:rsidR="005B37BA">
        <w:t xml:space="preserve"> </w:t>
      </w:r>
      <w:r>
        <w:rPr>
          <w:sz w:val="28"/>
          <w:szCs w:val="28"/>
        </w:rPr>
        <w:t>тыс. рублей</w:t>
      </w:r>
      <w:r w:rsidR="0097391A">
        <w:rPr>
          <w:sz w:val="28"/>
          <w:szCs w:val="28"/>
        </w:rPr>
        <w:t>, на 20</w:t>
      </w:r>
      <w:r w:rsidR="005B37BA">
        <w:rPr>
          <w:sz w:val="28"/>
          <w:szCs w:val="28"/>
        </w:rPr>
        <w:t>2</w:t>
      </w:r>
      <w:r w:rsidR="00D42AB4">
        <w:rPr>
          <w:sz w:val="28"/>
          <w:szCs w:val="28"/>
        </w:rPr>
        <w:t>2</w:t>
      </w:r>
      <w:r w:rsidR="0097391A">
        <w:rPr>
          <w:sz w:val="28"/>
          <w:szCs w:val="28"/>
        </w:rPr>
        <w:t xml:space="preserve"> год –</w:t>
      </w:r>
      <w:r w:rsidR="005B37BA">
        <w:rPr>
          <w:color w:val="000000"/>
        </w:rPr>
        <w:t>5</w:t>
      </w:r>
      <w:r w:rsidR="00D42AB4">
        <w:rPr>
          <w:color w:val="000000"/>
        </w:rPr>
        <w:t>65</w:t>
      </w:r>
      <w:r w:rsidR="005B37BA">
        <w:rPr>
          <w:color w:val="000000"/>
        </w:rPr>
        <w:t>,</w:t>
      </w:r>
      <w:r w:rsidR="00D42AB4">
        <w:rPr>
          <w:color w:val="000000"/>
        </w:rPr>
        <w:t>117</w:t>
      </w:r>
      <w:r w:rsidR="005B37BA">
        <w:rPr>
          <w:sz w:val="28"/>
          <w:szCs w:val="28"/>
        </w:rPr>
        <w:t>т</w:t>
      </w:r>
      <w:r w:rsidR="0097391A">
        <w:rPr>
          <w:sz w:val="28"/>
          <w:szCs w:val="28"/>
        </w:rPr>
        <w:t>ыс. рублей, на 20</w:t>
      </w:r>
      <w:r w:rsidR="00B527F6">
        <w:rPr>
          <w:sz w:val="28"/>
          <w:szCs w:val="28"/>
        </w:rPr>
        <w:t>2</w:t>
      </w:r>
      <w:r w:rsidR="00D42AB4">
        <w:rPr>
          <w:sz w:val="28"/>
          <w:szCs w:val="28"/>
        </w:rPr>
        <w:t>3</w:t>
      </w:r>
      <w:r w:rsidR="0097391A">
        <w:rPr>
          <w:sz w:val="28"/>
          <w:szCs w:val="28"/>
        </w:rPr>
        <w:t xml:space="preserve"> год –</w:t>
      </w:r>
      <w:r w:rsidR="00D42AB4">
        <w:rPr>
          <w:sz w:val="28"/>
          <w:szCs w:val="28"/>
        </w:rPr>
        <w:t>513,742</w:t>
      </w:r>
      <w:r w:rsidR="0097391A">
        <w:rPr>
          <w:sz w:val="28"/>
          <w:szCs w:val="28"/>
        </w:rPr>
        <w:t>тыс. рублей</w:t>
      </w:r>
      <w:r w:rsidR="0066694E">
        <w:rPr>
          <w:sz w:val="28"/>
          <w:szCs w:val="28"/>
        </w:rPr>
        <w:t>; субвенции бюджетам на осуществление первичного воинского учета планируется на 20</w:t>
      </w:r>
      <w:r w:rsidR="00BB5E53">
        <w:rPr>
          <w:sz w:val="28"/>
          <w:szCs w:val="28"/>
        </w:rPr>
        <w:t>2</w:t>
      </w:r>
      <w:r w:rsidR="00D42AB4">
        <w:rPr>
          <w:sz w:val="28"/>
          <w:szCs w:val="28"/>
        </w:rPr>
        <w:t>1</w:t>
      </w:r>
      <w:r w:rsidR="0066694E">
        <w:rPr>
          <w:sz w:val="28"/>
          <w:szCs w:val="28"/>
        </w:rPr>
        <w:t xml:space="preserve"> год в сумме </w:t>
      </w:r>
      <w:r w:rsidR="00BB5E53">
        <w:t>8</w:t>
      </w:r>
      <w:r w:rsidR="00D42AB4">
        <w:t>8,267</w:t>
      </w:r>
      <w:r w:rsidR="0066694E">
        <w:rPr>
          <w:sz w:val="28"/>
          <w:szCs w:val="28"/>
        </w:rPr>
        <w:t>тыс. рублей, на 20</w:t>
      </w:r>
      <w:r w:rsidR="00BB5E53">
        <w:rPr>
          <w:sz w:val="28"/>
          <w:szCs w:val="28"/>
        </w:rPr>
        <w:t>2</w:t>
      </w:r>
      <w:r w:rsidR="00D42AB4">
        <w:rPr>
          <w:sz w:val="28"/>
          <w:szCs w:val="28"/>
        </w:rPr>
        <w:t>2</w:t>
      </w:r>
      <w:r w:rsidR="0066694E">
        <w:rPr>
          <w:sz w:val="28"/>
          <w:szCs w:val="28"/>
        </w:rPr>
        <w:t xml:space="preserve"> год –</w:t>
      </w:r>
      <w:r w:rsidR="00D42AB4">
        <w:rPr>
          <w:sz w:val="28"/>
          <w:szCs w:val="28"/>
        </w:rPr>
        <w:t>90,188</w:t>
      </w:r>
      <w:r w:rsidR="0066694E">
        <w:rPr>
          <w:sz w:val="28"/>
          <w:szCs w:val="28"/>
        </w:rPr>
        <w:t>тыс. рублей, на 202</w:t>
      </w:r>
      <w:r w:rsidR="00D42AB4">
        <w:rPr>
          <w:sz w:val="28"/>
          <w:szCs w:val="28"/>
        </w:rPr>
        <w:t>3</w:t>
      </w:r>
      <w:r w:rsidR="0066694E">
        <w:rPr>
          <w:sz w:val="28"/>
          <w:szCs w:val="28"/>
        </w:rPr>
        <w:t xml:space="preserve"> год –</w:t>
      </w:r>
      <w:r w:rsidR="00D42AB4">
        <w:rPr>
          <w:sz w:val="28"/>
          <w:szCs w:val="28"/>
        </w:rPr>
        <w:t>93,746</w:t>
      </w:r>
      <w:r w:rsidR="0066694E">
        <w:rPr>
          <w:sz w:val="28"/>
          <w:szCs w:val="28"/>
        </w:rPr>
        <w:t>тыс. рублей</w:t>
      </w:r>
      <w:r w:rsidR="00BB5E53">
        <w:rPr>
          <w:sz w:val="28"/>
          <w:szCs w:val="28"/>
        </w:rPr>
        <w:t xml:space="preserve">, </w:t>
      </w:r>
      <w:r w:rsidR="00BB5E53">
        <w:rPr>
          <w:color w:val="000000"/>
        </w:rPr>
        <w:t>Прочие субсидии бюджетам сельских поселений на 202</w:t>
      </w:r>
      <w:r w:rsidR="00D42AB4">
        <w:rPr>
          <w:color w:val="000000"/>
        </w:rPr>
        <w:t>1</w:t>
      </w:r>
      <w:r w:rsidR="00BB5E53">
        <w:rPr>
          <w:color w:val="000000"/>
        </w:rPr>
        <w:t xml:space="preserve"> год в сумме - </w:t>
      </w:r>
      <w:r w:rsidR="00BB5E53">
        <w:t>521,592 тыс.рублей ,</w:t>
      </w:r>
      <w:r w:rsidR="00BB5E53">
        <w:rPr>
          <w:sz w:val="28"/>
          <w:szCs w:val="28"/>
        </w:rPr>
        <w:t xml:space="preserve"> на 2021 и 2022 годы не планируется.</w:t>
      </w: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 расчетов поступлений платежей.</w:t>
      </w:r>
    </w:p>
    <w:p w:rsidR="00DC5D83" w:rsidRDefault="00DC5D83">
      <w:pPr>
        <w:rPr>
          <w:sz w:val="28"/>
          <w:szCs w:val="28"/>
        </w:rPr>
      </w:pPr>
    </w:p>
    <w:p w:rsidR="00DC5D83" w:rsidRDefault="00DC5D83">
      <w:pPr>
        <w:numPr>
          <w:ilvl w:val="0"/>
          <w:numId w:val="2"/>
        </w:numPr>
        <w:tabs>
          <w:tab w:val="clear" w:pos="709"/>
          <w:tab w:val="left" w:pos="720"/>
        </w:tabs>
        <w:jc w:val="both"/>
        <w:rPr>
          <w:sz w:val="28"/>
          <w:szCs w:val="28"/>
        </w:rPr>
      </w:pPr>
      <w:r w:rsidRPr="00725FB2">
        <w:rPr>
          <w:b/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>, облагаемых по налоговой ставке, установленной п. 1 статьи 224 НК РФ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практикой.</w:t>
      </w:r>
    </w:p>
    <w:p w:rsidR="003D7138" w:rsidRDefault="003D7138" w:rsidP="003D713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D42AB4">
        <w:rPr>
          <w:sz w:val="28"/>
          <w:szCs w:val="28"/>
        </w:rPr>
        <w:t>9</w:t>
      </w:r>
      <w:r>
        <w:rPr>
          <w:sz w:val="28"/>
          <w:szCs w:val="28"/>
        </w:rPr>
        <w:t xml:space="preserve"> год фактическое поступления налога составило </w:t>
      </w:r>
      <w:r w:rsidR="00D42AB4">
        <w:rPr>
          <w:sz w:val="28"/>
          <w:szCs w:val="28"/>
        </w:rPr>
        <w:t>643,185</w:t>
      </w:r>
      <w:r>
        <w:rPr>
          <w:sz w:val="28"/>
          <w:szCs w:val="28"/>
        </w:rPr>
        <w:t xml:space="preserve"> тыс. рублей.</w:t>
      </w:r>
    </w:p>
    <w:p w:rsidR="00DC5D83" w:rsidRDefault="00DC5D83">
      <w:pPr>
        <w:ind w:left="348"/>
        <w:jc w:val="both"/>
        <w:rPr>
          <w:sz w:val="28"/>
          <w:szCs w:val="28"/>
        </w:rPr>
      </w:pPr>
    </w:p>
    <w:p w:rsidR="00DC5D83" w:rsidRDefault="00DC5D8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</w:t>
      </w:r>
      <w:r w:rsidR="003D71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1-ое полугодие 20</w:t>
      </w:r>
      <w:r w:rsidR="00D42AB4">
        <w:rPr>
          <w:sz w:val="28"/>
          <w:szCs w:val="28"/>
        </w:rPr>
        <w:t>20</w:t>
      </w:r>
      <w:r w:rsidR="00725FB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0A5886">
        <w:rPr>
          <w:sz w:val="28"/>
          <w:szCs w:val="28"/>
        </w:rPr>
        <w:t>291,222</w:t>
      </w:r>
      <w:r w:rsidR="00AE7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а за 10 месяцев – </w:t>
      </w:r>
      <w:r w:rsidR="000A5886">
        <w:rPr>
          <w:sz w:val="28"/>
          <w:szCs w:val="28"/>
        </w:rPr>
        <w:t>514,880</w:t>
      </w:r>
      <w:r>
        <w:rPr>
          <w:color w:val="000000"/>
          <w:sz w:val="28"/>
          <w:szCs w:val="28"/>
        </w:rPr>
        <w:t xml:space="preserve"> тыс.</w:t>
      </w:r>
      <w:r w:rsidR="00725F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 Ожидаемое поступление налога в 20</w:t>
      </w:r>
      <w:r w:rsidR="000A5886">
        <w:rPr>
          <w:sz w:val="28"/>
          <w:szCs w:val="28"/>
        </w:rPr>
        <w:t>20</w:t>
      </w:r>
      <w:r w:rsidR="00AE7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в сумме </w:t>
      </w:r>
      <w:r w:rsidR="000A5886">
        <w:rPr>
          <w:sz w:val="28"/>
          <w:szCs w:val="28"/>
        </w:rPr>
        <w:lastRenderedPageBreak/>
        <w:t>669,390</w:t>
      </w:r>
      <w:r>
        <w:rPr>
          <w:sz w:val="28"/>
          <w:szCs w:val="28"/>
        </w:rPr>
        <w:t xml:space="preserve"> тыс. рублей, в 20</w:t>
      </w:r>
      <w:r w:rsidR="00BB5E53">
        <w:rPr>
          <w:sz w:val="28"/>
          <w:szCs w:val="28"/>
        </w:rPr>
        <w:t>2</w:t>
      </w:r>
      <w:r w:rsidR="000A5886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сумме </w:t>
      </w:r>
      <w:r w:rsidR="000A5886">
        <w:rPr>
          <w:sz w:val="28"/>
          <w:szCs w:val="28"/>
        </w:rPr>
        <w:t>688,696</w:t>
      </w:r>
      <w:r>
        <w:rPr>
          <w:sz w:val="28"/>
          <w:szCs w:val="28"/>
        </w:rPr>
        <w:t xml:space="preserve"> тыс. рублей</w:t>
      </w:r>
      <w:r w:rsidR="00AE7523">
        <w:rPr>
          <w:sz w:val="28"/>
          <w:szCs w:val="28"/>
        </w:rPr>
        <w:t>, в 20</w:t>
      </w:r>
      <w:r w:rsidR="00BB5E53">
        <w:rPr>
          <w:sz w:val="28"/>
          <w:szCs w:val="28"/>
        </w:rPr>
        <w:t>2</w:t>
      </w:r>
      <w:r w:rsidR="000A5886">
        <w:rPr>
          <w:sz w:val="28"/>
          <w:szCs w:val="28"/>
        </w:rPr>
        <w:t>2</w:t>
      </w:r>
      <w:r w:rsidR="00AE7523">
        <w:rPr>
          <w:sz w:val="28"/>
          <w:szCs w:val="28"/>
        </w:rPr>
        <w:t xml:space="preserve"> году  </w:t>
      </w:r>
      <w:r w:rsidR="000A5886">
        <w:rPr>
          <w:sz w:val="28"/>
          <w:szCs w:val="28"/>
        </w:rPr>
        <w:t>732,578</w:t>
      </w:r>
      <w:r w:rsidR="00AE7523">
        <w:rPr>
          <w:sz w:val="28"/>
          <w:szCs w:val="28"/>
        </w:rPr>
        <w:t xml:space="preserve"> тыс. рублей, в 20</w:t>
      </w:r>
      <w:r w:rsidR="00B527F6">
        <w:rPr>
          <w:sz w:val="28"/>
          <w:szCs w:val="28"/>
        </w:rPr>
        <w:t>2</w:t>
      </w:r>
      <w:r w:rsidR="000A5886">
        <w:rPr>
          <w:sz w:val="28"/>
          <w:szCs w:val="28"/>
        </w:rPr>
        <w:t>3</w:t>
      </w:r>
      <w:r w:rsidR="00AE7523">
        <w:rPr>
          <w:sz w:val="28"/>
          <w:szCs w:val="28"/>
        </w:rPr>
        <w:t xml:space="preserve"> году  </w:t>
      </w:r>
      <w:r w:rsidR="000A5886">
        <w:rPr>
          <w:sz w:val="28"/>
          <w:szCs w:val="28"/>
        </w:rPr>
        <w:t>791,992</w:t>
      </w:r>
      <w:r w:rsidR="00AE752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C3D45" w:rsidRPr="00FC448B" w:rsidRDefault="006C3D45" w:rsidP="006C3D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C448B">
        <w:rPr>
          <w:color w:val="000000"/>
          <w:sz w:val="28"/>
          <w:szCs w:val="28"/>
        </w:rPr>
        <w:t xml:space="preserve">Налог на доходы физических лиц </w:t>
      </w:r>
      <w:r w:rsidRPr="00FC448B">
        <w:rPr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5" w:history="1">
        <w:r w:rsidRPr="00FC448B">
          <w:rPr>
            <w:sz w:val="28"/>
            <w:szCs w:val="28"/>
          </w:rPr>
          <w:t>статьей 227</w:t>
        </w:r>
      </w:hyperlink>
      <w:r w:rsidRPr="00FC448B">
        <w:rPr>
          <w:sz w:val="28"/>
          <w:szCs w:val="28"/>
        </w:rPr>
        <w:t xml:space="preserve"> Налогового кодекса Российской Федерации </w:t>
      </w:r>
      <w:r w:rsidRPr="00FC448B">
        <w:rPr>
          <w:color w:val="000000"/>
          <w:sz w:val="28"/>
          <w:szCs w:val="28"/>
        </w:rPr>
        <w:t xml:space="preserve">(код </w:t>
      </w:r>
      <w:r w:rsidRPr="00FC448B">
        <w:rPr>
          <w:b/>
          <w:snapToGrid w:val="0"/>
          <w:color w:val="000000"/>
          <w:sz w:val="28"/>
          <w:szCs w:val="28"/>
        </w:rPr>
        <w:t>1 01 02020 01 0000 110</w:t>
      </w:r>
      <w:r w:rsidRPr="00FC448B">
        <w:rPr>
          <w:color w:val="000000"/>
          <w:spacing w:val="-8"/>
          <w:sz w:val="28"/>
          <w:szCs w:val="28"/>
        </w:rPr>
        <w:t xml:space="preserve">), </w:t>
      </w:r>
      <w:r w:rsidRPr="00FC448B">
        <w:rPr>
          <w:color w:val="000000"/>
          <w:sz w:val="28"/>
          <w:szCs w:val="28"/>
        </w:rPr>
        <w:t>рассчитывался исходя из ожидаемого поступления налога в 20</w:t>
      </w:r>
      <w:r>
        <w:rPr>
          <w:color w:val="000000"/>
          <w:sz w:val="28"/>
          <w:szCs w:val="28"/>
        </w:rPr>
        <w:t xml:space="preserve">20 </w:t>
      </w:r>
      <w:r w:rsidRPr="00FC448B">
        <w:rPr>
          <w:color w:val="000000"/>
          <w:sz w:val="28"/>
          <w:szCs w:val="28"/>
        </w:rPr>
        <w:t>году, скорректированного на ежегодные темпы роста (снижения) фонда заработной платы в 20</w:t>
      </w:r>
      <w:r>
        <w:rPr>
          <w:color w:val="000000"/>
          <w:sz w:val="28"/>
          <w:szCs w:val="28"/>
        </w:rPr>
        <w:t>21</w:t>
      </w:r>
      <w:r w:rsidRPr="00FC448B">
        <w:rPr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3</w:t>
      </w:r>
      <w:r w:rsidRPr="00FC448B">
        <w:rPr>
          <w:color w:val="000000"/>
          <w:sz w:val="28"/>
          <w:szCs w:val="28"/>
        </w:rPr>
        <w:t xml:space="preserve"> годах. </w:t>
      </w:r>
    </w:p>
    <w:p w:rsidR="006C3D45" w:rsidRPr="001A6B19" w:rsidRDefault="006C3D45" w:rsidP="006C3D4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C448B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C448B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рассчитывалось исходя из фактических поступлений сумм налога в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C448B">
        <w:rPr>
          <w:rFonts w:ascii="Times New Roman" w:hAnsi="Times New Roman" w:cs="Times New Roman"/>
          <w:color w:val="000000"/>
          <w:sz w:val="28"/>
          <w:szCs w:val="28"/>
        </w:rPr>
        <w:t xml:space="preserve"> году, скорректированного на темпы роста (снижения) фонда заработной платы в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C448B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6C3D45" w:rsidRPr="00FC448B" w:rsidRDefault="006C3D45" w:rsidP="006C3D4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C448B">
        <w:rPr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FC448B">
        <w:rPr>
          <w:sz w:val="28"/>
          <w:szCs w:val="28"/>
        </w:rPr>
        <w:t xml:space="preserve">с доходов, полученных физическими лицами в соответствии со </w:t>
      </w:r>
      <w:hyperlink r:id="rId6" w:history="1">
        <w:r w:rsidRPr="00FC448B">
          <w:rPr>
            <w:sz w:val="28"/>
            <w:szCs w:val="28"/>
          </w:rPr>
          <w:t>статьей 228</w:t>
        </w:r>
      </w:hyperlink>
      <w:r w:rsidRPr="00FC448B">
        <w:rPr>
          <w:sz w:val="28"/>
          <w:szCs w:val="28"/>
        </w:rPr>
        <w:t xml:space="preserve"> Налогового кодекса Российской Федерации </w:t>
      </w:r>
      <w:r w:rsidRPr="00FC448B">
        <w:rPr>
          <w:color w:val="000000"/>
          <w:sz w:val="28"/>
          <w:szCs w:val="28"/>
        </w:rPr>
        <w:t xml:space="preserve">(код </w:t>
      </w:r>
      <w:r w:rsidRPr="00FC448B">
        <w:rPr>
          <w:b/>
          <w:snapToGrid w:val="0"/>
          <w:color w:val="000000"/>
          <w:sz w:val="28"/>
          <w:szCs w:val="28"/>
        </w:rPr>
        <w:t>1 01 02030 01 0000 110</w:t>
      </w:r>
      <w:r w:rsidRPr="00FC448B">
        <w:rPr>
          <w:color w:val="000000"/>
          <w:spacing w:val="-8"/>
          <w:sz w:val="28"/>
          <w:szCs w:val="28"/>
        </w:rPr>
        <w:t xml:space="preserve">) </w:t>
      </w:r>
      <w:r w:rsidRPr="00FC448B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21</w:t>
      </w:r>
      <w:r w:rsidRPr="00FC448B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3</w:t>
      </w:r>
      <w:r w:rsidRPr="00FC448B">
        <w:rPr>
          <w:color w:val="000000"/>
          <w:sz w:val="28"/>
          <w:szCs w:val="28"/>
        </w:rPr>
        <w:t xml:space="preserve"> годах определяется на уровне ожидаемого поступления налога в 20</w:t>
      </w:r>
      <w:r>
        <w:rPr>
          <w:color w:val="000000"/>
          <w:sz w:val="28"/>
          <w:szCs w:val="28"/>
        </w:rPr>
        <w:t>20</w:t>
      </w:r>
      <w:r w:rsidRPr="00FC448B">
        <w:rPr>
          <w:color w:val="000000"/>
          <w:sz w:val="28"/>
          <w:szCs w:val="28"/>
        </w:rPr>
        <w:t xml:space="preserve"> году.</w:t>
      </w:r>
    </w:p>
    <w:p w:rsidR="006C3D45" w:rsidRDefault="006C3D45" w:rsidP="006C3D45">
      <w:pPr>
        <w:pStyle w:val="ConsPlusNormal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448B"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FC4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определяется на уровне фактического поступления налога в 201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FC4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году.</w:t>
      </w:r>
    </w:p>
    <w:p w:rsidR="006C3D45" w:rsidRDefault="006C3D45">
      <w:pPr>
        <w:ind w:right="-1"/>
        <w:jc w:val="both"/>
        <w:rPr>
          <w:sz w:val="28"/>
          <w:szCs w:val="28"/>
        </w:rPr>
      </w:pPr>
    </w:p>
    <w:p w:rsidR="005277F5" w:rsidRDefault="005277F5">
      <w:pPr>
        <w:ind w:right="-1"/>
        <w:jc w:val="both"/>
        <w:rPr>
          <w:sz w:val="28"/>
          <w:szCs w:val="28"/>
        </w:rPr>
      </w:pPr>
    </w:p>
    <w:p w:rsidR="005277F5" w:rsidRDefault="005277F5" w:rsidP="005277F5">
      <w:pPr>
        <w:pStyle w:val="af"/>
        <w:numPr>
          <w:ilvl w:val="0"/>
          <w:numId w:val="2"/>
        </w:numPr>
        <w:ind w:right="-1"/>
        <w:jc w:val="both"/>
        <w:rPr>
          <w:b/>
          <w:sz w:val="28"/>
          <w:szCs w:val="28"/>
        </w:rPr>
      </w:pPr>
      <w:r w:rsidRPr="005277F5">
        <w:rPr>
          <w:b/>
          <w:sz w:val="28"/>
          <w:szCs w:val="28"/>
        </w:rPr>
        <w:t>Единый сельскохозяйственный налог</w:t>
      </w:r>
    </w:p>
    <w:p w:rsidR="006C3D45" w:rsidRPr="003356E7" w:rsidRDefault="006C3D45" w:rsidP="006C3D45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3356E7">
        <w:rPr>
          <w:color w:val="000000"/>
          <w:sz w:val="28"/>
          <w:szCs w:val="28"/>
        </w:rPr>
        <w:t>Прогноз поступлений налога на 202</w:t>
      </w:r>
      <w:r>
        <w:rPr>
          <w:color w:val="000000"/>
          <w:sz w:val="28"/>
          <w:szCs w:val="28"/>
        </w:rPr>
        <w:t>1</w:t>
      </w:r>
      <w:r w:rsidRPr="003356E7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3</w:t>
      </w:r>
      <w:r w:rsidRPr="003356E7">
        <w:rPr>
          <w:color w:val="000000"/>
          <w:sz w:val="28"/>
          <w:szCs w:val="28"/>
        </w:rPr>
        <w:t xml:space="preserve"> годы рассчитывается исходя из ожидаемого поступления налога в 20</w:t>
      </w:r>
      <w:r>
        <w:rPr>
          <w:color w:val="000000"/>
          <w:sz w:val="28"/>
          <w:szCs w:val="28"/>
        </w:rPr>
        <w:t>20</w:t>
      </w:r>
      <w:r w:rsidRPr="003356E7">
        <w:rPr>
          <w:color w:val="000000"/>
          <w:sz w:val="28"/>
          <w:szCs w:val="28"/>
        </w:rPr>
        <w:t xml:space="preserve"> году.</w:t>
      </w:r>
    </w:p>
    <w:p w:rsidR="006C3D45" w:rsidRPr="006C3D45" w:rsidRDefault="006C3D45" w:rsidP="006C3D45">
      <w:pPr>
        <w:rPr>
          <w:sz w:val="28"/>
          <w:szCs w:val="28"/>
        </w:rPr>
      </w:pPr>
      <w:r>
        <w:rPr>
          <w:sz w:val="28"/>
          <w:szCs w:val="28"/>
        </w:rPr>
        <w:t>Фактическое</w:t>
      </w:r>
      <w:r w:rsidRPr="006C3D45">
        <w:rPr>
          <w:sz w:val="28"/>
          <w:szCs w:val="28"/>
        </w:rPr>
        <w:t xml:space="preserve"> поступление налога </w:t>
      </w:r>
      <w:r>
        <w:rPr>
          <w:sz w:val="28"/>
          <w:szCs w:val="28"/>
        </w:rPr>
        <w:t>за 10 месяцев</w:t>
      </w:r>
      <w:r w:rsidRPr="006C3D45">
        <w:rPr>
          <w:sz w:val="28"/>
          <w:szCs w:val="28"/>
        </w:rPr>
        <w:t xml:space="preserve"> 2020 год</w:t>
      </w:r>
      <w:r>
        <w:rPr>
          <w:sz w:val="28"/>
          <w:szCs w:val="28"/>
        </w:rPr>
        <w:t>а 127,067 тыс. рублей. О</w:t>
      </w:r>
      <w:r w:rsidRPr="006C3D45">
        <w:rPr>
          <w:sz w:val="28"/>
          <w:szCs w:val="28"/>
        </w:rPr>
        <w:t xml:space="preserve">жидаемое поступление в  2021 году  </w:t>
      </w:r>
      <w:r>
        <w:rPr>
          <w:sz w:val="28"/>
          <w:szCs w:val="28"/>
        </w:rPr>
        <w:t>161,534</w:t>
      </w:r>
      <w:r w:rsidRPr="006C3D45">
        <w:rPr>
          <w:sz w:val="28"/>
          <w:szCs w:val="28"/>
        </w:rPr>
        <w:t xml:space="preserve"> тыс. рублей, в 2022 году </w:t>
      </w:r>
      <w:r>
        <w:rPr>
          <w:sz w:val="28"/>
          <w:szCs w:val="28"/>
        </w:rPr>
        <w:t>167,834</w:t>
      </w:r>
      <w:r w:rsidRPr="006C3D45">
        <w:rPr>
          <w:sz w:val="28"/>
          <w:szCs w:val="28"/>
        </w:rPr>
        <w:t xml:space="preserve"> тыс. рублей, в 2023 году  </w:t>
      </w:r>
      <w:r>
        <w:rPr>
          <w:sz w:val="28"/>
          <w:szCs w:val="28"/>
        </w:rPr>
        <w:t>174,379</w:t>
      </w:r>
      <w:r w:rsidRPr="006C3D45">
        <w:rPr>
          <w:sz w:val="28"/>
          <w:szCs w:val="28"/>
        </w:rPr>
        <w:t xml:space="preserve"> тыс. рублей.</w:t>
      </w:r>
    </w:p>
    <w:p w:rsidR="006C3D45" w:rsidRPr="006C3D45" w:rsidRDefault="006C3D45" w:rsidP="006C3D45">
      <w:pPr>
        <w:ind w:left="709" w:right="-1"/>
        <w:jc w:val="both"/>
        <w:rPr>
          <w:sz w:val="28"/>
          <w:szCs w:val="28"/>
        </w:rPr>
      </w:pPr>
    </w:p>
    <w:p w:rsidR="00DC5D83" w:rsidRDefault="00DC5D83">
      <w:pPr>
        <w:ind w:right="-1"/>
        <w:jc w:val="both"/>
        <w:rPr>
          <w:sz w:val="28"/>
          <w:szCs w:val="28"/>
        </w:rPr>
      </w:pPr>
    </w:p>
    <w:p w:rsidR="00DC5D83" w:rsidRDefault="00DC5D83">
      <w:pPr>
        <w:jc w:val="both"/>
        <w:rPr>
          <w:sz w:val="26"/>
          <w:szCs w:val="26"/>
        </w:rPr>
      </w:pPr>
    </w:p>
    <w:p w:rsidR="00DC5D83" w:rsidRDefault="00DC5D8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6C3D45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 Налог на имущество физических лиц.</w:t>
      </w:r>
    </w:p>
    <w:p w:rsidR="00DC5D83" w:rsidRPr="000A5886" w:rsidRDefault="000A5886">
      <w:pPr>
        <w:jc w:val="both"/>
        <w:rPr>
          <w:sz w:val="26"/>
          <w:szCs w:val="26"/>
        </w:rPr>
      </w:pPr>
      <w:r w:rsidRPr="000A5886">
        <w:rPr>
          <w:sz w:val="26"/>
          <w:szCs w:val="26"/>
        </w:rPr>
        <w:t>Прогноз поступлений налога на 2021-2023 годы рассчитывается исходя их ожидаемого поступления налога в 2020 году</w:t>
      </w:r>
      <w:r>
        <w:rPr>
          <w:sz w:val="26"/>
          <w:szCs w:val="26"/>
        </w:rPr>
        <w:t>.</w:t>
      </w:r>
    </w:p>
    <w:p w:rsidR="00DC5D83" w:rsidRDefault="00DC5D8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Фактическое поступление налога в 20</w:t>
      </w:r>
      <w:r w:rsidR="00BB5E53">
        <w:rPr>
          <w:sz w:val="28"/>
          <w:szCs w:val="28"/>
        </w:rPr>
        <w:t>1</w:t>
      </w:r>
      <w:r w:rsidR="000A5886">
        <w:rPr>
          <w:sz w:val="28"/>
          <w:szCs w:val="28"/>
        </w:rPr>
        <w:t>9</w:t>
      </w:r>
      <w:r w:rsidR="00725FB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году </w:t>
      </w:r>
      <w:r w:rsidR="000A5886">
        <w:rPr>
          <w:sz w:val="28"/>
          <w:szCs w:val="28"/>
        </w:rPr>
        <w:t>60,529</w:t>
      </w:r>
      <w:r>
        <w:rPr>
          <w:sz w:val="28"/>
          <w:szCs w:val="28"/>
        </w:rPr>
        <w:t xml:space="preserve"> тыс. рублей,  ожидаемое поступление в 20</w:t>
      </w:r>
      <w:r w:rsidR="000A5886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 в сумме </w:t>
      </w:r>
      <w:r w:rsidR="000A5886">
        <w:rPr>
          <w:sz w:val="28"/>
          <w:szCs w:val="28"/>
        </w:rPr>
        <w:t>54,493</w:t>
      </w:r>
      <w:r>
        <w:rPr>
          <w:sz w:val="28"/>
          <w:szCs w:val="28"/>
        </w:rPr>
        <w:t xml:space="preserve"> тыс. рублей, в 20</w:t>
      </w:r>
      <w:r w:rsidR="00BB5E53">
        <w:rPr>
          <w:sz w:val="28"/>
          <w:szCs w:val="28"/>
        </w:rPr>
        <w:t>2</w:t>
      </w:r>
      <w:r w:rsidR="000A5886">
        <w:rPr>
          <w:sz w:val="28"/>
          <w:szCs w:val="28"/>
        </w:rPr>
        <w:t>1</w:t>
      </w:r>
      <w:r w:rsidR="00AA3367">
        <w:rPr>
          <w:sz w:val="28"/>
          <w:szCs w:val="28"/>
        </w:rPr>
        <w:t xml:space="preserve"> году  </w:t>
      </w:r>
      <w:r w:rsidR="000A5886">
        <w:rPr>
          <w:sz w:val="28"/>
          <w:szCs w:val="28"/>
        </w:rPr>
        <w:t>60,530</w:t>
      </w:r>
      <w:r>
        <w:rPr>
          <w:sz w:val="28"/>
          <w:szCs w:val="28"/>
        </w:rPr>
        <w:t xml:space="preserve"> тыс. рублей</w:t>
      </w:r>
      <w:r w:rsidR="00AE7523">
        <w:rPr>
          <w:sz w:val="28"/>
          <w:szCs w:val="28"/>
        </w:rPr>
        <w:t>, в 20</w:t>
      </w:r>
      <w:r w:rsidR="00BB5E53">
        <w:rPr>
          <w:sz w:val="28"/>
          <w:szCs w:val="28"/>
        </w:rPr>
        <w:t>2</w:t>
      </w:r>
      <w:r w:rsidR="000A5886">
        <w:rPr>
          <w:sz w:val="28"/>
          <w:szCs w:val="28"/>
        </w:rPr>
        <w:t>2</w:t>
      </w:r>
      <w:r w:rsidR="00AE7523">
        <w:rPr>
          <w:sz w:val="28"/>
          <w:szCs w:val="28"/>
        </w:rPr>
        <w:t xml:space="preserve"> году </w:t>
      </w:r>
      <w:r w:rsidR="000A5886">
        <w:rPr>
          <w:sz w:val="28"/>
          <w:szCs w:val="28"/>
        </w:rPr>
        <w:t>60,530</w:t>
      </w:r>
      <w:r w:rsidR="00AE7523">
        <w:rPr>
          <w:sz w:val="28"/>
          <w:szCs w:val="28"/>
        </w:rPr>
        <w:t xml:space="preserve"> тыс. рублей, в 20</w:t>
      </w:r>
      <w:r w:rsidR="00B02607">
        <w:rPr>
          <w:sz w:val="28"/>
          <w:szCs w:val="28"/>
        </w:rPr>
        <w:t>2</w:t>
      </w:r>
      <w:r w:rsidR="000A5886">
        <w:rPr>
          <w:sz w:val="28"/>
          <w:szCs w:val="28"/>
        </w:rPr>
        <w:t>3</w:t>
      </w:r>
      <w:r w:rsidR="00AE7523">
        <w:rPr>
          <w:sz w:val="28"/>
          <w:szCs w:val="28"/>
        </w:rPr>
        <w:t xml:space="preserve"> году  </w:t>
      </w:r>
      <w:r w:rsidR="000A5886">
        <w:rPr>
          <w:sz w:val="28"/>
          <w:szCs w:val="28"/>
        </w:rPr>
        <w:t>60,530</w:t>
      </w:r>
      <w:r w:rsidR="00AE752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C5D83" w:rsidRDefault="00DC5D83">
      <w:pPr>
        <w:jc w:val="both"/>
        <w:rPr>
          <w:sz w:val="26"/>
          <w:szCs w:val="26"/>
        </w:rPr>
      </w:pPr>
    </w:p>
    <w:p w:rsidR="00DC5D83" w:rsidRDefault="00DC5D83">
      <w:pPr>
        <w:jc w:val="both"/>
        <w:rPr>
          <w:sz w:val="26"/>
          <w:szCs w:val="26"/>
        </w:rPr>
      </w:pPr>
    </w:p>
    <w:p w:rsidR="00DC5D83" w:rsidRPr="005277F5" w:rsidRDefault="00DC5D83">
      <w:pPr>
        <w:ind w:left="348"/>
        <w:jc w:val="both"/>
        <w:rPr>
          <w:b/>
          <w:sz w:val="28"/>
          <w:szCs w:val="28"/>
        </w:rPr>
      </w:pPr>
      <w:r w:rsidRPr="005277F5">
        <w:rPr>
          <w:b/>
          <w:sz w:val="28"/>
          <w:szCs w:val="28"/>
        </w:rPr>
        <w:t xml:space="preserve"> </w:t>
      </w:r>
      <w:r w:rsidR="006C3D45">
        <w:rPr>
          <w:b/>
          <w:sz w:val="28"/>
          <w:szCs w:val="28"/>
        </w:rPr>
        <w:t>4</w:t>
      </w:r>
      <w:r w:rsidRPr="005277F5">
        <w:rPr>
          <w:b/>
          <w:sz w:val="28"/>
          <w:szCs w:val="28"/>
        </w:rPr>
        <w:t>. Земельный налог</w:t>
      </w:r>
    </w:p>
    <w:p w:rsidR="005277F5" w:rsidRPr="005277F5" w:rsidRDefault="000A5886" w:rsidP="005277F5">
      <w:pPr>
        <w:ind w:left="348"/>
        <w:jc w:val="both"/>
        <w:rPr>
          <w:sz w:val="28"/>
          <w:szCs w:val="28"/>
        </w:rPr>
      </w:pPr>
      <w:r w:rsidRPr="005277F5">
        <w:rPr>
          <w:sz w:val="28"/>
          <w:szCs w:val="28"/>
        </w:rPr>
        <w:t>Ожидаемое поступление налога в 202</w:t>
      </w:r>
      <w:r w:rsidR="005277F5" w:rsidRPr="005277F5">
        <w:rPr>
          <w:sz w:val="28"/>
          <w:szCs w:val="28"/>
        </w:rPr>
        <w:t>1</w:t>
      </w:r>
      <w:r w:rsidRPr="005277F5">
        <w:rPr>
          <w:sz w:val="28"/>
          <w:szCs w:val="28"/>
        </w:rPr>
        <w:t xml:space="preserve"> году</w:t>
      </w:r>
      <w:r w:rsidR="005277F5" w:rsidRPr="005277F5">
        <w:rPr>
          <w:sz w:val="28"/>
          <w:szCs w:val="28"/>
        </w:rPr>
        <w:t xml:space="preserve"> рассчитывается исходя из фактического поступления налога во втором полугодии 2019 года и в первом полугодии 2020 года.  </w:t>
      </w:r>
    </w:p>
    <w:p w:rsidR="00DC5D83" w:rsidRPr="005277F5" w:rsidRDefault="00DC5D83" w:rsidP="005277F5">
      <w:pPr>
        <w:ind w:left="348"/>
        <w:jc w:val="both"/>
        <w:rPr>
          <w:sz w:val="28"/>
          <w:szCs w:val="28"/>
        </w:rPr>
      </w:pPr>
      <w:r w:rsidRPr="005277F5">
        <w:rPr>
          <w:sz w:val="28"/>
          <w:szCs w:val="28"/>
        </w:rPr>
        <w:t xml:space="preserve">      </w:t>
      </w:r>
      <w:proofErr w:type="gramStart"/>
      <w:r w:rsidRPr="005277F5">
        <w:rPr>
          <w:sz w:val="28"/>
          <w:szCs w:val="28"/>
        </w:rPr>
        <w:t>Фактическое поступление налога за 201</w:t>
      </w:r>
      <w:r w:rsidR="000A5886" w:rsidRPr="005277F5">
        <w:rPr>
          <w:sz w:val="28"/>
          <w:szCs w:val="28"/>
        </w:rPr>
        <w:t>9</w:t>
      </w:r>
      <w:r w:rsidRPr="005277F5">
        <w:rPr>
          <w:sz w:val="28"/>
          <w:szCs w:val="28"/>
        </w:rPr>
        <w:t xml:space="preserve">г. </w:t>
      </w:r>
      <w:r w:rsidR="00AE7523" w:rsidRPr="005277F5">
        <w:rPr>
          <w:sz w:val="28"/>
          <w:szCs w:val="28"/>
        </w:rPr>
        <w:t>–</w:t>
      </w:r>
      <w:r w:rsidR="00BD3682" w:rsidRPr="005277F5">
        <w:rPr>
          <w:sz w:val="28"/>
          <w:szCs w:val="28"/>
        </w:rPr>
        <w:t xml:space="preserve"> </w:t>
      </w:r>
      <w:r w:rsidR="005277F5" w:rsidRPr="005277F5">
        <w:rPr>
          <w:sz w:val="28"/>
          <w:szCs w:val="28"/>
        </w:rPr>
        <w:t>3404,696</w:t>
      </w:r>
      <w:r w:rsidR="00BD3682" w:rsidRPr="005277F5">
        <w:rPr>
          <w:sz w:val="28"/>
          <w:szCs w:val="28"/>
        </w:rPr>
        <w:t xml:space="preserve"> </w:t>
      </w:r>
      <w:r w:rsidRPr="005277F5">
        <w:rPr>
          <w:sz w:val="28"/>
          <w:szCs w:val="28"/>
        </w:rPr>
        <w:t xml:space="preserve"> тыс.</w:t>
      </w:r>
      <w:r w:rsidR="00BD3682" w:rsidRPr="005277F5">
        <w:rPr>
          <w:sz w:val="28"/>
          <w:szCs w:val="28"/>
        </w:rPr>
        <w:t xml:space="preserve"> </w:t>
      </w:r>
      <w:r w:rsidRPr="005277F5">
        <w:rPr>
          <w:sz w:val="28"/>
          <w:szCs w:val="28"/>
        </w:rPr>
        <w:t>рублей, ожидаемое  поступление налога в 20</w:t>
      </w:r>
      <w:r w:rsidR="005277F5" w:rsidRPr="005277F5">
        <w:rPr>
          <w:sz w:val="28"/>
          <w:szCs w:val="28"/>
        </w:rPr>
        <w:t>20</w:t>
      </w:r>
      <w:r w:rsidR="00464FA0" w:rsidRPr="005277F5">
        <w:rPr>
          <w:sz w:val="28"/>
          <w:szCs w:val="28"/>
        </w:rPr>
        <w:t xml:space="preserve"> году </w:t>
      </w:r>
      <w:r w:rsidR="00AE7523" w:rsidRPr="005277F5">
        <w:rPr>
          <w:sz w:val="28"/>
          <w:szCs w:val="28"/>
        </w:rPr>
        <w:t xml:space="preserve">– </w:t>
      </w:r>
      <w:r w:rsidR="005277F5" w:rsidRPr="005277F5">
        <w:rPr>
          <w:sz w:val="28"/>
          <w:szCs w:val="28"/>
        </w:rPr>
        <w:t>1280,372</w:t>
      </w:r>
      <w:r w:rsidRPr="005277F5">
        <w:rPr>
          <w:sz w:val="28"/>
          <w:szCs w:val="28"/>
        </w:rPr>
        <w:t xml:space="preserve"> тыс.</w:t>
      </w:r>
      <w:r w:rsidR="00BD3682" w:rsidRPr="005277F5">
        <w:rPr>
          <w:sz w:val="28"/>
          <w:szCs w:val="28"/>
        </w:rPr>
        <w:t xml:space="preserve"> </w:t>
      </w:r>
      <w:r w:rsidRPr="005277F5">
        <w:rPr>
          <w:sz w:val="28"/>
          <w:szCs w:val="28"/>
        </w:rPr>
        <w:t xml:space="preserve">рублей, в </w:t>
      </w:r>
      <w:r w:rsidRPr="005277F5">
        <w:rPr>
          <w:sz w:val="28"/>
          <w:szCs w:val="28"/>
        </w:rPr>
        <w:lastRenderedPageBreak/>
        <w:t>20</w:t>
      </w:r>
      <w:r w:rsidR="00BB5E53" w:rsidRPr="005277F5">
        <w:rPr>
          <w:sz w:val="28"/>
          <w:szCs w:val="28"/>
        </w:rPr>
        <w:t>2</w:t>
      </w:r>
      <w:r w:rsidR="005277F5" w:rsidRPr="005277F5">
        <w:rPr>
          <w:sz w:val="28"/>
          <w:szCs w:val="28"/>
        </w:rPr>
        <w:t>1</w:t>
      </w:r>
      <w:r w:rsidRPr="005277F5">
        <w:rPr>
          <w:sz w:val="28"/>
          <w:szCs w:val="28"/>
        </w:rPr>
        <w:t xml:space="preserve"> году-</w:t>
      </w:r>
      <w:r w:rsidR="00AE7523" w:rsidRPr="005277F5">
        <w:rPr>
          <w:sz w:val="28"/>
          <w:szCs w:val="28"/>
        </w:rPr>
        <w:t xml:space="preserve"> </w:t>
      </w:r>
      <w:r w:rsidR="005277F5" w:rsidRPr="005277F5">
        <w:rPr>
          <w:sz w:val="28"/>
          <w:szCs w:val="28"/>
        </w:rPr>
        <w:t>2303,776</w:t>
      </w:r>
      <w:r w:rsidRPr="005277F5">
        <w:rPr>
          <w:sz w:val="28"/>
          <w:szCs w:val="28"/>
        </w:rPr>
        <w:t xml:space="preserve"> тыс. рублей</w:t>
      </w:r>
      <w:r w:rsidR="00AE7523" w:rsidRPr="005277F5">
        <w:rPr>
          <w:sz w:val="28"/>
          <w:szCs w:val="28"/>
        </w:rPr>
        <w:t>, в 20</w:t>
      </w:r>
      <w:r w:rsidR="00BB5E53" w:rsidRPr="005277F5">
        <w:rPr>
          <w:sz w:val="28"/>
          <w:szCs w:val="28"/>
        </w:rPr>
        <w:t>2</w:t>
      </w:r>
      <w:r w:rsidR="005277F5" w:rsidRPr="005277F5">
        <w:rPr>
          <w:sz w:val="28"/>
          <w:szCs w:val="28"/>
        </w:rPr>
        <w:t>2</w:t>
      </w:r>
      <w:r w:rsidR="00AE7523" w:rsidRPr="005277F5">
        <w:rPr>
          <w:sz w:val="28"/>
          <w:szCs w:val="28"/>
        </w:rPr>
        <w:t xml:space="preserve"> году </w:t>
      </w:r>
      <w:r w:rsidR="002B2BBE" w:rsidRPr="005277F5">
        <w:rPr>
          <w:sz w:val="28"/>
          <w:szCs w:val="28"/>
        </w:rPr>
        <w:t>–</w:t>
      </w:r>
      <w:r w:rsidR="00AE7523" w:rsidRPr="005277F5">
        <w:rPr>
          <w:sz w:val="28"/>
          <w:szCs w:val="28"/>
        </w:rPr>
        <w:t xml:space="preserve"> </w:t>
      </w:r>
      <w:r w:rsidR="005277F5" w:rsidRPr="005277F5">
        <w:rPr>
          <w:sz w:val="28"/>
          <w:szCs w:val="28"/>
        </w:rPr>
        <w:t>2303,776</w:t>
      </w:r>
      <w:r w:rsidR="00B02607" w:rsidRPr="005277F5">
        <w:rPr>
          <w:sz w:val="28"/>
          <w:szCs w:val="28"/>
        </w:rPr>
        <w:t xml:space="preserve"> </w:t>
      </w:r>
      <w:r w:rsidR="00AE7523" w:rsidRPr="005277F5">
        <w:rPr>
          <w:sz w:val="28"/>
          <w:szCs w:val="28"/>
        </w:rPr>
        <w:t>тыс. рублей, в 20</w:t>
      </w:r>
      <w:r w:rsidR="00B02607" w:rsidRPr="005277F5">
        <w:rPr>
          <w:sz w:val="28"/>
          <w:szCs w:val="28"/>
        </w:rPr>
        <w:t>2</w:t>
      </w:r>
      <w:r w:rsidR="005277F5" w:rsidRPr="005277F5">
        <w:rPr>
          <w:sz w:val="28"/>
          <w:szCs w:val="28"/>
        </w:rPr>
        <w:t>3</w:t>
      </w:r>
      <w:r w:rsidR="00AE7523" w:rsidRPr="005277F5">
        <w:rPr>
          <w:sz w:val="28"/>
          <w:szCs w:val="28"/>
        </w:rPr>
        <w:t xml:space="preserve"> году  </w:t>
      </w:r>
      <w:r w:rsidR="005277F5" w:rsidRPr="005277F5">
        <w:rPr>
          <w:sz w:val="28"/>
          <w:szCs w:val="28"/>
        </w:rPr>
        <w:t>2303,776</w:t>
      </w:r>
      <w:r w:rsidR="00B02607" w:rsidRPr="005277F5">
        <w:rPr>
          <w:sz w:val="28"/>
          <w:szCs w:val="28"/>
        </w:rPr>
        <w:t xml:space="preserve"> </w:t>
      </w:r>
      <w:r w:rsidR="00AE7523" w:rsidRPr="005277F5">
        <w:rPr>
          <w:sz w:val="28"/>
          <w:szCs w:val="28"/>
        </w:rPr>
        <w:t>тыс. рублей</w:t>
      </w:r>
      <w:r w:rsidRPr="005277F5">
        <w:rPr>
          <w:sz w:val="28"/>
          <w:szCs w:val="28"/>
        </w:rPr>
        <w:t>.</w:t>
      </w:r>
      <w:proofErr w:type="gramEnd"/>
    </w:p>
    <w:p w:rsidR="00DC5D83" w:rsidRPr="005277F5" w:rsidRDefault="00DC5D83">
      <w:pPr>
        <w:ind w:left="348"/>
        <w:jc w:val="both"/>
        <w:rPr>
          <w:sz w:val="28"/>
          <w:szCs w:val="28"/>
        </w:rPr>
      </w:pP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 w:rsidP="002B2BBE">
      <w:pPr>
        <w:ind w:left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5D83" w:rsidRDefault="00DC5D83">
      <w:pPr>
        <w:ind w:left="348"/>
        <w:jc w:val="both"/>
        <w:rPr>
          <w:sz w:val="28"/>
          <w:szCs w:val="28"/>
        </w:rPr>
      </w:pPr>
    </w:p>
    <w:p w:rsidR="00DC5D83" w:rsidRPr="006C3D45" w:rsidRDefault="00DC5D83">
      <w:pPr>
        <w:ind w:left="348"/>
        <w:jc w:val="both"/>
        <w:rPr>
          <w:b/>
          <w:sz w:val="28"/>
          <w:szCs w:val="28"/>
        </w:rPr>
      </w:pPr>
      <w:r w:rsidRPr="006C3D45">
        <w:rPr>
          <w:b/>
          <w:sz w:val="28"/>
          <w:szCs w:val="28"/>
        </w:rPr>
        <w:t xml:space="preserve">   5. Безвозмездные поступления. </w:t>
      </w:r>
    </w:p>
    <w:p w:rsidR="00DC5D83" w:rsidRDefault="00DC5D83">
      <w:pPr>
        <w:ind w:left="348"/>
        <w:jc w:val="both"/>
        <w:rPr>
          <w:sz w:val="28"/>
          <w:szCs w:val="28"/>
        </w:rPr>
      </w:pPr>
    </w:p>
    <w:p w:rsidR="00DC5D83" w:rsidRDefault="00DC5D83">
      <w:pPr>
        <w:tabs>
          <w:tab w:val="left" w:pos="720"/>
        </w:tabs>
        <w:ind w:left="34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</w:t>
      </w:r>
      <w:r>
        <w:rPr>
          <w:sz w:val="28"/>
          <w:szCs w:val="28"/>
        </w:rPr>
        <w:t>Финансовая помощь из областного бюджета планируется в виде дотаций, субвенций, субсидий в пределах средств, предусмотренных в проекте Закона Курской области «Об областном бюджете на 20</w:t>
      </w:r>
      <w:r w:rsidR="00BB5E53">
        <w:rPr>
          <w:sz w:val="28"/>
          <w:szCs w:val="28"/>
        </w:rPr>
        <w:t>2</w:t>
      </w:r>
      <w:r w:rsidR="005277F5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на 20</w:t>
      </w:r>
      <w:r w:rsidR="00BB5E53">
        <w:rPr>
          <w:sz w:val="28"/>
          <w:szCs w:val="28"/>
        </w:rPr>
        <w:t>2</w:t>
      </w:r>
      <w:r w:rsidR="005277F5">
        <w:rPr>
          <w:sz w:val="28"/>
          <w:szCs w:val="28"/>
        </w:rPr>
        <w:t>2</w:t>
      </w:r>
      <w:r w:rsidR="00CD6F9E">
        <w:rPr>
          <w:sz w:val="28"/>
          <w:szCs w:val="28"/>
        </w:rPr>
        <w:t xml:space="preserve"> и 202</w:t>
      </w:r>
      <w:r w:rsidR="005277F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годов».</w:t>
      </w:r>
    </w:p>
    <w:p w:rsidR="00DC5D83" w:rsidRDefault="00DC5D83">
      <w:pPr>
        <w:ind w:left="348"/>
        <w:jc w:val="both"/>
        <w:rPr>
          <w:sz w:val="28"/>
          <w:szCs w:val="28"/>
        </w:rPr>
      </w:pPr>
    </w:p>
    <w:p w:rsidR="00DC5D83" w:rsidRDefault="00DC5D83">
      <w:pPr>
        <w:ind w:left="3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5D83" w:rsidRDefault="00DC5D83">
      <w:pPr>
        <w:jc w:val="center"/>
        <w:rPr>
          <w:b/>
          <w:sz w:val="28"/>
          <w:szCs w:val="28"/>
        </w:rPr>
      </w:pPr>
    </w:p>
    <w:p w:rsidR="00DC5D83" w:rsidRDefault="00DC5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местного бюджета</w:t>
      </w:r>
    </w:p>
    <w:p w:rsidR="00DC5D83" w:rsidRDefault="00DC5D83">
      <w:pPr>
        <w:jc w:val="center"/>
        <w:rPr>
          <w:b/>
          <w:sz w:val="28"/>
          <w:szCs w:val="28"/>
        </w:rPr>
      </w:pPr>
    </w:p>
    <w:p w:rsidR="00DC5D83" w:rsidRDefault="00DC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основу прогноза расходов местного бюджета положены федеральные законы от 6 октября 2003года № 131-ФЗ «Об общих принципах организации местного самоуправления в Российской Федерации» (с учетом изменений и дополнений), от 20 августа 2004 года №120-ФЗ «О внесении изменений в Бюджетный Кодекс Российской Федерации в части регулирования межбюджетных отношений), приказ Министерства финансов Российской Федерации от 25 декабря 2008года №145н « Об утверждении указаний о порядке применения бюджетной классификации Российской Федерации» (с внесенными изменениями)</w:t>
      </w:r>
      <w:r w:rsidR="006C3D45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законы Курской области, принятые во исполнение Федерального закона от 22 августа 2007года №122-ФЗ. Решение  собрания  депутатов </w:t>
      </w:r>
      <w:proofErr w:type="spellStart"/>
      <w:r w:rsidR="004969E6"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от </w:t>
      </w:r>
      <w:r w:rsidR="004969E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4969E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2013  года № </w:t>
      </w:r>
      <w:r w:rsidR="004969E6">
        <w:rPr>
          <w:sz w:val="28"/>
          <w:szCs w:val="28"/>
        </w:rPr>
        <w:t>63</w:t>
      </w:r>
      <w:r>
        <w:rPr>
          <w:sz w:val="28"/>
          <w:szCs w:val="28"/>
        </w:rPr>
        <w:t xml:space="preserve">  «Об утверждении положения о бюджетном процессе в муниципальном образовании «</w:t>
      </w:r>
      <w:r w:rsidR="002B2BBE">
        <w:rPr>
          <w:sz w:val="28"/>
          <w:szCs w:val="28"/>
        </w:rPr>
        <w:t>Саморядовский</w:t>
      </w:r>
      <w:r>
        <w:rPr>
          <w:sz w:val="28"/>
          <w:szCs w:val="28"/>
        </w:rPr>
        <w:t xml:space="preserve"> сельсовет» Большесолдатского района Курской области.</w:t>
      </w:r>
    </w:p>
    <w:p w:rsidR="00DC5D83" w:rsidRDefault="00DC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объемов расходов на 20</w:t>
      </w:r>
      <w:r w:rsidR="006C3D45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плановый период 20</w:t>
      </w:r>
      <w:r w:rsidR="006C3D45">
        <w:rPr>
          <w:sz w:val="28"/>
          <w:szCs w:val="28"/>
        </w:rPr>
        <w:t>22</w:t>
      </w:r>
      <w:r>
        <w:rPr>
          <w:sz w:val="28"/>
          <w:szCs w:val="28"/>
        </w:rPr>
        <w:t xml:space="preserve"> и  20</w:t>
      </w:r>
      <w:r w:rsidR="00CD6F9E">
        <w:rPr>
          <w:sz w:val="28"/>
          <w:szCs w:val="28"/>
        </w:rPr>
        <w:t>2</w:t>
      </w:r>
      <w:r w:rsidR="006C3D4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предусматривается приоритетное направление средств </w:t>
      </w:r>
      <w:proofErr w:type="gramStart"/>
      <w:r>
        <w:rPr>
          <w:sz w:val="28"/>
          <w:szCs w:val="28"/>
        </w:rPr>
        <w:t>на</w:t>
      </w:r>
      <w:proofErr w:type="gramEnd"/>
    </w:p>
    <w:p w:rsidR="00DC5D83" w:rsidRDefault="00DC5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заработную плату с начислениями;</w:t>
      </w:r>
    </w:p>
    <w:p w:rsidR="00DC5D83" w:rsidRDefault="00DC5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текущая оплата коммунальных услуг;</w:t>
      </w:r>
    </w:p>
    <w:p w:rsidR="00DC5D83" w:rsidRDefault="00DC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бюджета на 20</w:t>
      </w:r>
      <w:r w:rsidR="006C3D45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плановый период 20</w:t>
      </w:r>
      <w:r w:rsidR="006C3D45">
        <w:rPr>
          <w:sz w:val="28"/>
          <w:szCs w:val="28"/>
        </w:rPr>
        <w:t>22</w:t>
      </w:r>
      <w:r>
        <w:rPr>
          <w:sz w:val="28"/>
          <w:szCs w:val="28"/>
        </w:rPr>
        <w:t xml:space="preserve"> и  20</w:t>
      </w:r>
      <w:r w:rsidR="00CD6F9E">
        <w:rPr>
          <w:sz w:val="28"/>
          <w:szCs w:val="28"/>
        </w:rPr>
        <w:t>2</w:t>
      </w:r>
      <w:r w:rsidR="006C3D4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на содержание органов местного самоуправления запланированы  расходы</w:t>
      </w:r>
      <w:r w:rsidR="009D1A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норматива на содержание органов управления,</w:t>
      </w:r>
      <w:r w:rsidR="009D1ABF">
        <w:rPr>
          <w:sz w:val="28"/>
          <w:szCs w:val="28"/>
        </w:rPr>
        <w:t xml:space="preserve"> начисления на оплату труда 30,2%</w:t>
      </w:r>
      <w:r>
        <w:rPr>
          <w:sz w:val="28"/>
          <w:szCs w:val="28"/>
        </w:rPr>
        <w:t>.</w:t>
      </w:r>
    </w:p>
    <w:p w:rsidR="00DC5D83" w:rsidRDefault="00DC5D83">
      <w:pPr>
        <w:jc w:val="both"/>
        <w:rPr>
          <w:sz w:val="28"/>
          <w:szCs w:val="28"/>
        </w:rPr>
      </w:pPr>
    </w:p>
    <w:p w:rsidR="00DA481F" w:rsidRDefault="00DC5D83">
      <w:pPr>
        <w:pStyle w:val="1"/>
        <w:ind w:right="-5" w:firstLine="0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Раздел 0100 «Общегосударственные вопросы»   </w:t>
      </w:r>
    </w:p>
    <w:p w:rsidR="00DA481F" w:rsidRPr="00DA481F" w:rsidRDefault="00DC5D83" w:rsidP="00DA481F">
      <w:pPr>
        <w:pStyle w:val="21"/>
        <w:ind w:left="0" w:firstLine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</w:t>
      </w:r>
      <w:r w:rsidR="00DA481F" w:rsidRPr="00DA481F">
        <w:rPr>
          <w:color w:val="000000"/>
          <w:sz w:val="28"/>
          <w:szCs w:val="28"/>
        </w:rPr>
        <w:t xml:space="preserve">    По данному разделу планируются расходы:</w:t>
      </w:r>
    </w:p>
    <w:p w:rsidR="00DA481F" w:rsidRPr="00DA481F" w:rsidRDefault="00DA481F" w:rsidP="00DA481F">
      <w:pPr>
        <w:spacing w:after="120"/>
        <w:jc w:val="both"/>
        <w:rPr>
          <w:color w:val="000000"/>
          <w:sz w:val="28"/>
          <w:szCs w:val="28"/>
        </w:rPr>
      </w:pPr>
      <w:r w:rsidRPr="00DA481F">
        <w:rPr>
          <w:color w:val="000000"/>
          <w:sz w:val="28"/>
          <w:szCs w:val="28"/>
        </w:rPr>
        <w:t xml:space="preserve">- на содержание Главы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 w:rsidRPr="00DA481F">
        <w:rPr>
          <w:color w:val="000000"/>
          <w:sz w:val="28"/>
          <w:szCs w:val="28"/>
        </w:rPr>
        <w:t xml:space="preserve"> сельсовета Большесолдатского района (</w:t>
      </w:r>
      <w:r w:rsidRPr="00DA481F">
        <w:rPr>
          <w:b/>
          <w:color w:val="000000"/>
          <w:sz w:val="28"/>
          <w:szCs w:val="28"/>
        </w:rPr>
        <w:t>0102),</w:t>
      </w:r>
      <w:r w:rsidRPr="00DA481F">
        <w:rPr>
          <w:color w:val="000000"/>
          <w:sz w:val="28"/>
          <w:szCs w:val="28"/>
        </w:rPr>
        <w:t xml:space="preserve">  исходя из Законов Курской области от 14.12.2006 г. № 84-ЗКО «О предельных нормативах размера оплаты труда депутатов, членов выборных органов местного самоуправления, выборных должностных лиц </w:t>
      </w:r>
      <w:r w:rsidRPr="00DA481F">
        <w:rPr>
          <w:color w:val="000000"/>
          <w:sz w:val="28"/>
          <w:szCs w:val="28"/>
        </w:rPr>
        <w:lastRenderedPageBreak/>
        <w:t>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учреждений» (с последующими изменениями и дополнениями), от 11.12.1998 года № 35-ЗКО «О статусе глав муниципальных образований и других выборных должностных лиц местного самоуправления в Курской области» (с последующими изменениями и дополнениями)</w:t>
      </w:r>
      <w:r>
        <w:rPr>
          <w:color w:val="000000"/>
          <w:sz w:val="28"/>
          <w:szCs w:val="28"/>
        </w:rPr>
        <w:t>.</w:t>
      </w:r>
      <w:r w:rsidRPr="00DA481F">
        <w:rPr>
          <w:color w:val="000000"/>
          <w:sz w:val="28"/>
          <w:szCs w:val="28"/>
        </w:rPr>
        <w:t xml:space="preserve">  </w:t>
      </w:r>
    </w:p>
    <w:p w:rsidR="00DA481F" w:rsidRPr="00DA481F" w:rsidRDefault="00DA481F" w:rsidP="00DA481F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DA481F">
        <w:rPr>
          <w:color w:val="000000"/>
          <w:sz w:val="28"/>
          <w:szCs w:val="28"/>
        </w:rPr>
        <w:t xml:space="preserve">   -органов местного самоуправления </w:t>
      </w:r>
      <w:r w:rsidRPr="00DA481F">
        <w:rPr>
          <w:b/>
          <w:color w:val="000000"/>
          <w:sz w:val="28"/>
          <w:szCs w:val="28"/>
        </w:rPr>
        <w:t xml:space="preserve">(0104)  </w:t>
      </w:r>
      <w:r w:rsidRPr="00DA481F">
        <w:rPr>
          <w:sz w:val="28"/>
          <w:szCs w:val="28"/>
        </w:rPr>
        <w:t>на уровне 2020</w:t>
      </w:r>
      <w:r w:rsidRPr="00DA481F">
        <w:rPr>
          <w:color w:val="000000"/>
          <w:sz w:val="28"/>
          <w:szCs w:val="28"/>
        </w:rPr>
        <w:t>года в пределах</w:t>
      </w:r>
      <w:r w:rsidRPr="00DA481F">
        <w:rPr>
          <w:sz w:val="28"/>
          <w:szCs w:val="28"/>
          <w:lang w:eastAsia="ar-SA"/>
        </w:rPr>
        <w:t xml:space="preserve"> установленного  норматива формирования расходов на содержание органов местного самоуправления, расходы на мероприятия, направленные на развитие муниципальной службы.</w:t>
      </w:r>
    </w:p>
    <w:p w:rsidR="00DA481F" w:rsidRPr="00DA481F" w:rsidRDefault="00DA481F" w:rsidP="00DA48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481F">
        <w:rPr>
          <w:color w:val="000000"/>
          <w:sz w:val="28"/>
          <w:szCs w:val="28"/>
        </w:rPr>
        <w:t>-</w:t>
      </w:r>
      <w:r w:rsidRPr="00DA481F">
        <w:rPr>
          <w:b/>
          <w:sz w:val="28"/>
          <w:szCs w:val="28"/>
        </w:rPr>
        <w:t xml:space="preserve"> (0111)</w:t>
      </w:r>
      <w:r w:rsidRPr="00DA481F">
        <w:rPr>
          <w:sz w:val="28"/>
          <w:szCs w:val="28"/>
        </w:rPr>
        <w:t xml:space="preserve"> Резервный фонд установлен решением о бюджете и не может превышать 3% от объема расходов бюджета  за соответствующий период;</w:t>
      </w:r>
    </w:p>
    <w:p w:rsidR="00DA481F" w:rsidRPr="00DA481F" w:rsidRDefault="00DA481F" w:rsidP="00DA48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481F">
        <w:rPr>
          <w:sz w:val="28"/>
          <w:szCs w:val="28"/>
        </w:rPr>
        <w:t>- (</w:t>
      </w:r>
      <w:r w:rsidRPr="00DA481F">
        <w:rPr>
          <w:b/>
          <w:sz w:val="28"/>
          <w:szCs w:val="28"/>
        </w:rPr>
        <w:t>0113</w:t>
      </w:r>
      <w:r w:rsidRPr="00DA481F">
        <w:rPr>
          <w:sz w:val="28"/>
          <w:szCs w:val="28"/>
        </w:rPr>
        <w:t>) Другие общегосударственные вопрос</w:t>
      </w:r>
      <w:proofErr w:type="gramStart"/>
      <w:r w:rsidRPr="00DA481F">
        <w:rPr>
          <w:sz w:val="28"/>
          <w:szCs w:val="28"/>
        </w:rPr>
        <w:t>ы-</w:t>
      </w:r>
      <w:proofErr w:type="gramEnd"/>
      <w:r w:rsidRPr="00DA481F">
        <w:rPr>
          <w:sz w:val="28"/>
          <w:szCs w:val="28"/>
        </w:rPr>
        <w:t xml:space="preserve"> оплата членских взносов членов Совета муниципальных образований Курской области, на опубликование в средствах массовой информации  правовых актов, иной официальной информации, подлежащей опубликованию или вступающей в силу после официального опубликования, </w:t>
      </w:r>
      <w:proofErr w:type="spellStart"/>
      <w:r w:rsidRPr="00DA481F">
        <w:rPr>
          <w:sz w:val="28"/>
          <w:szCs w:val="28"/>
        </w:rPr>
        <w:t>непрограмные</w:t>
      </w:r>
      <w:proofErr w:type="spellEnd"/>
      <w:r w:rsidRPr="00DA481F">
        <w:rPr>
          <w:sz w:val="28"/>
          <w:szCs w:val="28"/>
        </w:rPr>
        <w:t xml:space="preserve"> расходы на обеспечение  деятельности муниципальных казенных учреждений, расходы  на обеспечение мероприятий в области имущественных отношений.</w:t>
      </w:r>
    </w:p>
    <w:p w:rsidR="00DC5D83" w:rsidRDefault="00DC5D83">
      <w:pPr>
        <w:pStyle w:val="1"/>
        <w:ind w:right="-5" w:firstLine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</w:p>
    <w:p w:rsidR="00DA481F" w:rsidRPr="00DA481F" w:rsidRDefault="00DA481F" w:rsidP="00DA481F">
      <w:pPr>
        <w:ind w:firstLine="741"/>
        <w:jc w:val="center"/>
        <w:rPr>
          <w:b/>
          <w:sz w:val="28"/>
          <w:szCs w:val="28"/>
        </w:rPr>
      </w:pPr>
      <w:r w:rsidRPr="00DA481F">
        <w:rPr>
          <w:b/>
          <w:sz w:val="28"/>
          <w:szCs w:val="28"/>
        </w:rPr>
        <w:t>Подраздел 0203 "Мобилизационная и вневойсковая подготовка"</w:t>
      </w:r>
    </w:p>
    <w:p w:rsidR="00DA481F" w:rsidRPr="00DA481F" w:rsidRDefault="00DA481F" w:rsidP="00DA481F">
      <w:pPr>
        <w:ind w:firstLine="741"/>
        <w:jc w:val="both"/>
        <w:rPr>
          <w:b/>
          <w:sz w:val="28"/>
          <w:szCs w:val="28"/>
        </w:rPr>
      </w:pPr>
    </w:p>
    <w:p w:rsidR="00DA481F" w:rsidRPr="00DA481F" w:rsidRDefault="00DA481F" w:rsidP="00DA481F">
      <w:pPr>
        <w:ind w:firstLine="720"/>
        <w:jc w:val="both"/>
        <w:rPr>
          <w:color w:val="000000"/>
          <w:sz w:val="28"/>
          <w:szCs w:val="28"/>
        </w:rPr>
      </w:pPr>
      <w:r w:rsidRPr="00DA481F">
        <w:rPr>
          <w:sz w:val="28"/>
          <w:szCs w:val="28"/>
        </w:rPr>
        <w:t>По данному разделу предусмотрены расходы на осуществление переданных полномочий Российской Федерации по первичному воинскому</w:t>
      </w:r>
    </w:p>
    <w:p w:rsidR="00DA481F" w:rsidRPr="00DA481F" w:rsidRDefault="00DA481F" w:rsidP="00DA481F">
      <w:pPr>
        <w:jc w:val="both"/>
        <w:rPr>
          <w:sz w:val="28"/>
          <w:szCs w:val="28"/>
        </w:rPr>
      </w:pPr>
      <w:r w:rsidRPr="00DA481F">
        <w:rPr>
          <w:sz w:val="28"/>
          <w:szCs w:val="28"/>
        </w:rPr>
        <w:t>учету на территориях, где отсутствуют военные комиссариаты, за счет средств федерального бюджета в 2021году в сумме 89,267 тыс.</w:t>
      </w:r>
      <w:r>
        <w:rPr>
          <w:sz w:val="28"/>
          <w:szCs w:val="28"/>
        </w:rPr>
        <w:t xml:space="preserve"> </w:t>
      </w:r>
      <w:r w:rsidRPr="00DA481F">
        <w:rPr>
          <w:sz w:val="28"/>
          <w:szCs w:val="28"/>
        </w:rPr>
        <w:t>рублей, 2022 году в сумме 90,188 тыс.</w:t>
      </w:r>
      <w:r>
        <w:rPr>
          <w:sz w:val="28"/>
          <w:szCs w:val="28"/>
        </w:rPr>
        <w:t xml:space="preserve"> </w:t>
      </w:r>
      <w:r w:rsidRPr="00DA481F">
        <w:rPr>
          <w:sz w:val="28"/>
          <w:szCs w:val="28"/>
        </w:rPr>
        <w:t>рублей, 2023 году в сумме 93,746 тыс. рублей.</w:t>
      </w:r>
      <w:bookmarkStart w:id="0" w:name="_GoBack"/>
      <w:bookmarkEnd w:id="0"/>
    </w:p>
    <w:p w:rsidR="00DA481F" w:rsidRPr="00DA481F" w:rsidRDefault="00DA481F" w:rsidP="00DA481F">
      <w:pPr>
        <w:ind w:firstLine="720"/>
        <w:jc w:val="center"/>
        <w:rPr>
          <w:b/>
          <w:sz w:val="28"/>
          <w:szCs w:val="28"/>
        </w:rPr>
      </w:pPr>
    </w:p>
    <w:p w:rsidR="00DA481F" w:rsidRPr="00DA481F" w:rsidRDefault="00DA481F" w:rsidP="00DA481F">
      <w:pPr>
        <w:ind w:firstLine="720"/>
        <w:jc w:val="center"/>
        <w:rPr>
          <w:color w:val="000000"/>
          <w:sz w:val="28"/>
          <w:szCs w:val="28"/>
        </w:rPr>
      </w:pPr>
      <w:r w:rsidRPr="00DA481F">
        <w:rPr>
          <w:b/>
          <w:sz w:val="28"/>
          <w:szCs w:val="28"/>
        </w:rPr>
        <w:t>Раздел 0300 "Национальная безопасность и правоохранительная деятельность"</w:t>
      </w:r>
    </w:p>
    <w:p w:rsidR="00DA481F" w:rsidRPr="00DA481F" w:rsidRDefault="00DA481F" w:rsidP="00DA481F">
      <w:pPr>
        <w:jc w:val="center"/>
        <w:rPr>
          <w:b/>
          <w:color w:val="000000"/>
          <w:sz w:val="28"/>
          <w:szCs w:val="28"/>
        </w:rPr>
      </w:pPr>
    </w:p>
    <w:p w:rsidR="00DA481F" w:rsidRPr="00DA481F" w:rsidRDefault="00DA481F" w:rsidP="00DA48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A481F">
        <w:rPr>
          <w:b/>
          <w:sz w:val="28"/>
          <w:szCs w:val="28"/>
        </w:rPr>
        <w:t>Подраздел 0310 "Обеспечение пожарной безопасности"</w:t>
      </w:r>
    </w:p>
    <w:p w:rsidR="00DA481F" w:rsidRPr="00DA481F" w:rsidRDefault="00DA481F" w:rsidP="00DA48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481F" w:rsidRPr="00DA481F" w:rsidRDefault="00DA481F" w:rsidP="00DA48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481F">
        <w:rPr>
          <w:sz w:val="28"/>
          <w:szCs w:val="28"/>
        </w:rPr>
        <w:t>По данному подразделу предусмотрены расходы на защиту населения и территорий от чрезвычайных ситуаций  и пожарной безопасности поселения.</w:t>
      </w:r>
    </w:p>
    <w:p w:rsidR="00DA481F" w:rsidRPr="00DA481F" w:rsidRDefault="00DA481F" w:rsidP="00DA481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481F">
        <w:rPr>
          <w:b/>
          <w:sz w:val="28"/>
          <w:szCs w:val="28"/>
        </w:rPr>
        <w:t xml:space="preserve">         </w:t>
      </w:r>
    </w:p>
    <w:p w:rsidR="00DA481F" w:rsidRPr="00DA481F" w:rsidRDefault="00DA481F" w:rsidP="00DA481F"/>
    <w:p w:rsidR="00DC5D83" w:rsidRDefault="00DC5D83">
      <w:pPr>
        <w:pStyle w:val="ConsNormal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D83" w:rsidRDefault="00DC5D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5D83" w:rsidRDefault="00DC5D8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Раздел 0500 «Жилищно-коммунальное хозяйство»</w:t>
      </w:r>
    </w:p>
    <w:p w:rsidR="00DC5D83" w:rsidRDefault="00DC5D8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D83" w:rsidRDefault="00DC5D8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Подраздел 0503 «Благоустройство» </w:t>
      </w:r>
    </w:p>
    <w:p w:rsidR="00DC5D83" w:rsidRDefault="00DC5D8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По данному подразделу планируются расходы на благоустройство территории муниципального образования исходя из количество жите</w:t>
      </w:r>
      <w:r w:rsidR="00C8196E">
        <w:rPr>
          <w:rFonts w:ascii="Times New Roman" w:hAnsi="Times New Roman" w:cs="Times New Roman"/>
          <w:sz w:val="28"/>
          <w:szCs w:val="28"/>
        </w:rPr>
        <w:t>лей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D83" w:rsidRDefault="00DC5D8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5D83" w:rsidRDefault="00DC5D8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5D83" w:rsidRDefault="00DC5D8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0800 "Культура и кинематография»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C5D83" w:rsidRDefault="00DC5D83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D83" w:rsidRDefault="00DC5D8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0801 "Культура"</w:t>
      </w:r>
    </w:p>
    <w:p w:rsidR="00DC5D83" w:rsidRDefault="00DC5D83">
      <w:pPr>
        <w:pStyle w:val="Con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5D83" w:rsidRDefault="00DC5D8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подразделу планируются расходы  на организацию культурного досуга, согласно утвержденных «дорожных карт».  </w:t>
      </w:r>
    </w:p>
    <w:p w:rsidR="00DC5D83" w:rsidRDefault="00DC5D83" w:rsidP="00CD6F9E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Начислениями на оплату труда 30,2 %.</w:t>
      </w:r>
    </w:p>
    <w:p w:rsidR="0073457C" w:rsidRDefault="0073457C" w:rsidP="00CD6F9E">
      <w:pPr>
        <w:ind w:right="-5" w:firstLine="720"/>
        <w:jc w:val="both"/>
        <w:rPr>
          <w:sz w:val="28"/>
          <w:szCs w:val="28"/>
        </w:rPr>
      </w:pPr>
    </w:p>
    <w:sectPr w:rsidR="0073457C" w:rsidSect="005E4026">
      <w:pgSz w:w="11906" w:h="16838"/>
      <w:pgMar w:top="1134" w:right="851" w:bottom="567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2DC"/>
    <w:multiLevelType w:val="multilevel"/>
    <w:tmpl w:val="5B182B7E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7A57F16"/>
    <w:multiLevelType w:val="hybridMultilevel"/>
    <w:tmpl w:val="21E0FFEC"/>
    <w:lvl w:ilvl="0" w:tplc="1D3275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7445B1"/>
    <w:multiLevelType w:val="hybridMultilevel"/>
    <w:tmpl w:val="B1128462"/>
    <w:lvl w:ilvl="0" w:tplc="E55C8BA4"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2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25515A87"/>
    <w:multiLevelType w:val="hybridMultilevel"/>
    <w:tmpl w:val="D8084760"/>
    <w:lvl w:ilvl="0" w:tplc="FB94E800">
      <w:start w:val="1"/>
      <w:numFmt w:val="decimal"/>
      <w:lvlText w:val="%1."/>
      <w:lvlJc w:val="left"/>
      <w:pPr>
        <w:tabs>
          <w:tab w:val="num" w:pos="709"/>
        </w:tabs>
        <w:ind w:left="349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8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0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7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7"/>
  </w:num>
  <w:num w:numId="5">
    <w:abstractNumId w:val="19"/>
  </w:num>
  <w:num w:numId="6">
    <w:abstractNumId w:val="9"/>
  </w:num>
  <w:num w:numId="7">
    <w:abstractNumId w:val="26"/>
  </w:num>
  <w:num w:numId="8">
    <w:abstractNumId w:val="16"/>
  </w:num>
  <w:num w:numId="9">
    <w:abstractNumId w:val="24"/>
  </w:num>
  <w:num w:numId="10">
    <w:abstractNumId w:val="25"/>
  </w:num>
  <w:num w:numId="11">
    <w:abstractNumId w:val="6"/>
  </w:num>
  <w:num w:numId="12">
    <w:abstractNumId w:val="27"/>
  </w:num>
  <w:num w:numId="13">
    <w:abstractNumId w:val="7"/>
  </w:num>
  <w:num w:numId="14">
    <w:abstractNumId w:val="14"/>
  </w:num>
  <w:num w:numId="15">
    <w:abstractNumId w:val="4"/>
  </w:num>
  <w:num w:numId="16">
    <w:abstractNumId w:val="20"/>
  </w:num>
  <w:num w:numId="17">
    <w:abstractNumId w:val="22"/>
  </w:num>
  <w:num w:numId="18">
    <w:abstractNumId w:val="10"/>
  </w:num>
  <w:num w:numId="19">
    <w:abstractNumId w:val="12"/>
  </w:num>
  <w:num w:numId="20">
    <w:abstractNumId w:val="2"/>
  </w:num>
  <w:num w:numId="21">
    <w:abstractNumId w:val="28"/>
  </w:num>
  <w:num w:numId="22">
    <w:abstractNumId w:val="15"/>
  </w:num>
  <w:num w:numId="23">
    <w:abstractNumId w:val="18"/>
  </w:num>
  <w:num w:numId="24">
    <w:abstractNumId w:val="5"/>
  </w:num>
  <w:num w:numId="25">
    <w:abstractNumId w:val="23"/>
  </w:num>
  <w:num w:numId="26">
    <w:abstractNumId w:val="11"/>
  </w:num>
  <w:num w:numId="27">
    <w:abstractNumId w:val="1"/>
  </w:num>
  <w:num w:numId="28">
    <w:abstractNumId w:val="21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12C"/>
    <w:rsid w:val="00044F9F"/>
    <w:rsid w:val="000A5886"/>
    <w:rsid w:val="00156503"/>
    <w:rsid w:val="001E2319"/>
    <w:rsid w:val="002B2BBE"/>
    <w:rsid w:val="002C712C"/>
    <w:rsid w:val="003D7138"/>
    <w:rsid w:val="00456B7E"/>
    <w:rsid w:val="00464FA0"/>
    <w:rsid w:val="00496483"/>
    <w:rsid w:val="004969E6"/>
    <w:rsid w:val="004D07D2"/>
    <w:rsid w:val="005112D5"/>
    <w:rsid w:val="005277F5"/>
    <w:rsid w:val="005B37BA"/>
    <w:rsid w:val="005E4026"/>
    <w:rsid w:val="00617BD6"/>
    <w:rsid w:val="0063429F"/>
    <w:rsid w:val="0066694E"/>
    <w:rsid w:val="006C3D45"/>
    <w:rsid w:val="00725FB2"/>
    <w:rsid w:val="0073457C"/>
    <w:rsid w:val="0097391A"/>
    <w:rsid w:val="009B70C0"/>
    <w:rsid w:val="009C1C0E"/>
    <w:rsid w:val="009D1ABF"/>
    <w:rsid w:val="00AA3367"/>
    <w:rsid w:val="00AE7523"/>
    <w:rsid w:val="00B02607"/>
    <w:rsid w:val="00B527F6"/>
    <w:rsid w:val="00BB5E53"/>
    <w:rsid w:val="00BD3682"/>
    <w:rsid w:val="00C8196E"/>
    <w:rsid w:val="00CD6F9E"/>
    <w:rsid w:val="00D20A9D"/>
    <w:rsid w:val="00D42AB4"/>
    <w:rsid w:val="00D93BA6"/>
    <w:rsid w:val="00DA481F"/>
    <w:rsid w:val="00DC5D83"/>
    <w:rsid w:val="00E4334C"/>
    <w:rsid w:val="00F2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26"/>
    <w:rPr>
      <w:sz w:val="24"/>
      <w:szCs w:val="24"/>
    </w:rPr>
  </w:style>
  <w:style w:type="paragraph" w:styleId="1">
    <w:name w:val="heading 1"/>
    <w:basedOn w:val="a"/>
    <w:next w:val="a"/>
    <w:qFormat/>
    <w:rsid w:val="005E4026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E4026"/>
    <w:pPr>
      <w:keepNext/>
      <w:outlineLvl w:val="1"/>
    </w:pPr>
  </w:style>
  <w:style w:type="paragraph" w:styleId="3">
    <w:name w:val="heading 3"/>
    <w:basedOn w:val="a"/>
    <w:next w:val="a"/>
    <w:qFormat/>
    <w:rsid w:val="005E4026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qFormat/>
    <w:rsid w:val="005E4026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5E4026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5E4026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5E4026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5E4026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qFormat/>
    <w:rsid w:val="005E4026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E4026"/>
    <w:pPr>
      <w:ind w:firstLine="851"/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link w:val="a5"/>
    <w:semiHidden/>
    <w:rsid w:val="005E4026"/>
    <w:pPr>
      <w:ind w:firstLine="720"/>
      <w:jc w:val="both"/>
    </w:pPr>
    <w:rPr>
      <w:sz w:val="28"/>
      <w:szCs w:val="28"/>
    </w:rPr>
  </w:style>
  <w:style w:type="paragraph" w:styleId="a6">
    <w:name w:val="Body Text"/>
    <w:basedOn w:val="a"/>
    <w:semiHidden/>
    <w:rsid w:val="005E4026"/>
    <w:pPr>
      <w:jc w:val="both"/>
    </w:pPr>
    <w:rPr>
      <w:sz w:val="28"/>
      <w:szCs w:val="28"/>
    </w:rPr>
  </w:style>
  <w:style w:type="paragraph" w:styleId="a7">
    <w:name w:val="Subtitle"/>
    <w:basedOn w:val="a"/>
    <w:qFormat/>
    <w:rsid w:val="005E4026"/>
    <w:pPr>
      <w:ind w:firstLine="851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semiHidden/>
    <w:rsid w:val="005E4026"/>
    <w:pPr>
      <w:ind w:firstLine="709"/>
    </w:pPr>
    <w:rPr>
      <w:sz w:val="28"/>
      <w:szCs w:val="28"/>
    </w:rPr>
  </w:style>
  <w:style w:type="paragraph" w:styleId="a8">
    <w:name w:val="Plain Text"/>
    <w:basedOn w:val="a"/>
    <w:semiHidden/>
    <w:rsid w:val="005E4026"/>
    <w:rPr>
      <w:rFonts w:ascii="Courier New" w:hAnsi="Courier New" w:cs="Courier New"/>
      <w:sz w:val="20"/>
      <w:szCs w:val="20"/>
    </w:rPr>
  </w:style>
  <w:style w:type="paragraph" w:styleId="30">
    <w:name w:val="Body Text Indent 3"/>
    <w:basedOn w:val="a"/>
    <w:semiHidden/>
    <w:rsid w:val="005E4026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5E4026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1">
    <w:name w:val="Body Text 3"/>
    <w:basedOn w:val="a"/>
    <w:semiHidden/>
    <w:rsid w:val="005E4026"/>
    <w:pPr>
      <w:jc w:val="both"/>
    </w:pPr>
    <w:rPr>
      <w:sz w:val="28"/>
      <w:szCs w:val="28"/>
    </w:rPr>
  </w:style>
  <w:style w:type="paragraph" w:styleId="a9">
    <w:name w:val="header"/>
    <w:basedOn w:val="a"/>
    <w:semiHidden/>
    <w:rsid w:val="005E402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lock Text"/>
    <w:basedOn w:val="a"/>
    <w:semiHidden/>
    <w:rsid w:val="005E4026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b">
    <w:name w:val="page number"/>
    <w:basedOn w:val="a0"/>
    <w:semiHidden/>
    <w:rsid w:val="005E4026"/>
  </w:style>
  <w:style w:type="paragraph" w:customStyle="1" w:styleId="ConsNormal">
    <w:name w:val="ConsNormal"/>
    <w:rsid w:val="005E40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E40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semiHidden/>
    <w:rsid w:val="005E402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Title">
    <w:name w:val="ConsTitle"/>
    <w:rsid w:val="005E40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заголовок 1"/>
    <w:basedOn w:val="a"/>
    <w:next w:val="a"/>
    <w:rsid w:val="005E4026"/>
    <w:pPr>
      <w:keepNext/>
      <w:widowControl w:val="0"/>
      <w:snapToGrid w:val="0"/>
    </w:pPr>
    <w:rPr>
      <w:sz w:val="28"/>
      <w:szCs w:val="20"/>
    </w:rPr>
  </w:style>
  <w:style w:type="paragraph" w:customStyle="1" w:styleId="ConsPlusTitle">
    <w:name w:val="ConsPlusTitle"/>
    <w:rsid w:val="005E40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5E4026"/>
    <w:rPr>
      <w:rFonts w:ascii="Tahoma" w:hAnsi="Tahoma" w:cs="Tahoma"/>
      <w:sz w:val="16"/>
      <w:szCs w:val="16"/>
    </w:rPr>
  </w:style>
  <w:style w:type="paragraph" w:styleId="ae">
    <w:name w:val="annotation text"/>
    <w:basedOn w:val="a"/>
    <w:semiHidden/>
    <w:rsid w:val="005E4026"/>
    <w:rPr>
      <w:sz w:val="20"/>
      <w:szCs w:val="20"/>
    </w:rPr>
  </w:style>
  <w:style w:type="paragraph" w:styleId="af">
    <w:name w:val="List Paragraph"/>
    <w:basedOn w:val="a"/>
    <w:uiPriority w:val="34"/>
    <w:qFormat/>
    <w:rsid w:val="000A5886"/>
    <w:pPr>
      <w:ind w:left="720"/>
      <w:contextualSpacing/>
    </w:pPr>
  </w:style>
  <w:style w:type="paragraph" w:customStyle="1" w:styleId="ConsPlusNormal">
    <w:name w:val="ConsPlusNormal"/>
    <w:link w:val="ConsPlusNormal0"/>
    <w:rsid w:val="006C3D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C3D45"/>
    <w:rPr>
      <w:rFonts w:ascii="Arial" w:hAnsi="Arial" w:cs="Arial"/>
    </w:rPr>
  </w:style>
  <w:style w:type="paragraph" w:styleId="21">
    <w:name w:val="Body Text First Indent 2"/>
    <w:basedOn w:val="a4"/>
    <w:link w:val="22"/>
    <w:rsid w:val="00DA481F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DA481F"/>
    <w:rPr>
      <w:sz w:val="28"/>
      <w:szCs w:val="28"/>
    </w:rPr>
  </w:style>
  <w:style w:type="character" w:customStyle="1" w:styleId="22">
    <w:name w:val="Красная строка 2 Знак"/>
    <w:basedOn w:val="a5"/>
    <w:link w:val="21"/>
    <w:rsid w:val="00DA48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F5E7937C8365AECD73DB089C4B5A5200234B2C2A47CD5E7C7E2E6552A10B04C699CC1DB4251D60v5K7H" TargetMode="Externa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Grizli777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b</cp:lastModifiedBy>
  <cp:revision>5</cp:revision>
  <cp:lastPrinted>2013-11-27T13:36:00Z</cp:lastPrinted>
  <dcterms:created xsi:type="dcterms:W3CDTF">2020-11-22T09:00:00Z</dcterms:created>
  <dcterms:modified xsi:type="dcterms:W3CDTF">2020-11-22T15:21:00Z</dcterms:modified>
</cp:coreProperties>
</file>