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A6F" w:rsidRDefault="00F61A6F" w:rsidP="00F61A6F">
      <w:pPr>
        <w:pStyle w:val="Heading"/>
        <w:tabs>
          <w:tab w:val="left" w:pos="7960"/>
        </w:tabs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>СОБРАНИЕ ДЕПУТАТОВ САМОРЯДОВСКОГО СЕЛЬСОВЕТА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br/>
        <w:t>БОЛЬШЕСОЛДАТСКОГО РАЙОНА КУРСКОЙ ОБЛАСТИ</w:t>
      </w:r>
    </w:p>
    <w:p w:rsidR="00F61A6F" w:rsidRDefault="00F61A6F" w:rsidP="00F61A6F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0814C0" w:rsidRDefault="00F61A6F" w:rsidP="00F61A6F">
      <w:pPr>
        <w:pStyle w:val="Heading"/>
        <w:rPr>
          <w:color w:val="000000"/>
        </w:rPr>
      </w:pPr>
      <w:r>
        <w:rPr>
          <w:color w:val="000000"/>
        </w:rPr>
        <w:t xml:space="preserve">               </w:t>
      </w:r>
    </w:p>
    <w:p w:rsidR="00F61A6F" w:rsidRDefault="00F61A6F" w:rsidP="00F61A6F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color w:val="000000"/>
        </w:rPr>
        <w:t xml:space="preserve">                                </w:t>
      </w:r>
      <w:r w:rsidR="000814C0">
        <w:rPr>
          <w:color w:val="000000"/>
        </w:rPr>
        <w:t xml:space="preserve">              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:rsidR="000814C0" w:rsidRDefault="00F61A6F" w:rsidP="00F61A6F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 </w:t>
      </w:r>
      <w:r w:rsidR="00984D3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440BE2">
        <w:rPr>
          <w:rFonts w:ascii="Times New Roman" w:hAnsi="Times New Roman" w:cs="Times New Roman"/>
          <w:b w:val="0"/>
          <w:color w:val="000000"/>
          <w:sz w:val="24"/>
          <w:szCs w:val="24"/>
        </w:rPr>
        <w:t>26</w:t>
      </w:r>
      <w:r w:rsidR="00984D3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октября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2015 года  № </w:t>
      </w:r>
      <w:r w:rsidR="00440BE2">
        <w:rPr>
          <w:rFonts w:ascii="Times New Roman" w:hAnsi="Times New Roman" w:cs="Times New Roman"/>
          <w:b w:val="0"/>
          <w:color w:val="000000"/>
          <w:sz w:val="24"/>
          <w:szCs w:val="24"/>
        </w:rPr>
        <w:t>131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F61A6F" w:rsidRDefault="00F61A6F" w:rsidP="00F61A6F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Саморядово</w:t>
      </w:r>
      <w:proofErr w:type="spellEnd"/>
    </w:p>
    <w:p w:rsidR="000814C0" w:rsidRDefault="000814C0" w:rsidP="00F61A6F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0814C0" w:rsidRDefault="00F61A6F" w:rsidP="00F61A6F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   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 внесении изменений и дополнений в решение Собрания депутатов Саморядовского сельсовета Большесолдатского района Курской области №109 от 23.12. 2014  «О бюджете Саморядовского сельсовета Большесолдатского района Курской области на 2015 год и на плановый период  2016 и 2017 годов».  </w:t>
      </w:r>
    </w:p>
    <w:p w:rsidR="00F61A6F" w:rsidRDefault="00F61A6F" w:rsidP="00F61A6F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</w:t>
      </w:r>
    </w:p>
    <w:p w:rsidR="00F61A6F" w:rsidRDefault="00F61A6F" w:rsidP="00F61A6F">
      <w:pPr>
        <w:tabs>
          <w:tab w:val="left" w:pos="660"/>
        </w:tabs>
        <w:rPr>
          <w:color w:val="000000"/>
        </w:rPr>
      </w:pPr>
      <w:r>
        <w:rPr>
          <w:color w:val="000000"/>
        </w:rPr>
        <w:tab/>
      </w:r>
    </w:p>
    <w:p w:rsidR="00F61A6F" w:rsidRDefault="00F61A6F" w:rsidP="00F61A6F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   В соответствии со статьей 22 Устава муниципального образования "Саморядовский сельсовет" Большесолдатского района Курской области Собрание депутатов РЕШИЛО:</w:t>
      </w:r>
    </w:p>
    <w:p w:rsidR="00413FB3" w:rsidRPr="00413FB3" w:rsidRDefault="00F61A6F" w:rsidP="000F05B9">
      <w:pPr>
        <w:numPr>
          <w:ilvl w:val="0"/>
          <w:numId w:val="1"/>
        </w:numPr>
        <w:jc w:val="both"/>
        <w:rPr>
          <w:color w:val="000000"/>
        </w:rPr>
      </w:pPr>
      <w:r>
        <w:t xml:space="preserve">Пункт </w:t>
      </w:r>
      <w:r w:rsidR="000F05B9">
        <w:t xml:space="preserve">1 </w:t>
      </w:r>
      <w:r>
        <w:t xml:space="preserve"> Решения изложить в следующей редакции</w:t>
      </w:r>
      <w:r w:rsidR="00413FB3">
        <w:t>:</w:t>
      </w:r>
      <w:r>
        <w:t xml:space="preserve"> </w:t>
      </w:r>
    </w:p>
    <w:p w:rsidR="000F05B9" w:rsidRDefault="00F61A6F" w:rsidP="00413FB3">
      <w:pPr>
        <w:ind w:left="225"/>
        <w:jc w:val="both"/>
        <w:rPr>
          <w:color w:val="000000"/>
        </w:rPr>
      </w:pPr>
      <w:r>
        <w:t>«</w:t>
      </w:r>
      <w:r>
        <w:rPr>
          <w:color w:val="000000"/>
        </w:rPr>
        <w:t xml:space="preserve"> прогнозируемый общий объем доходов бюджета муниципального образования на 201</w:t>
      </w:r>
      <w:r w:rsidR="000F05B9">
        <w:rPr>
          <w:color w:val="000000"/>
        </w:rPr>
        <w:t>5</w:t>
      </w:r>
      <w:r>
        <w:rPr>
          <w:color w:val="000000"/>
        </w:rPr>
        <w:t xml:space="preserve"> год в сумме </w:t>
      </w:r>
      <w:r w:rsidR="001A6986">
        <w:rPr>
          <w:color w:val="000000"/>
        </w:rPr>
        <w:t>2793,955</w:t>
      </w:r>
      <w:r>
        <w:rPr>
          <w:color w:val="000000"/>
        </w:rPr>
        <w:t xml:space="preserve"> тыс. рублей</w:t>
      </w:r>
      <w:r w:rsidR="000F05B9">
        <w:rPr>
          <w:color w:val="000000"/>
        </w:rPr>
        <w:t>».</w:t>
      </w:r>
    </w:p>
    <w:p w:rsidR="000F05B9" w:rsidRPr="00483E43" w:rsidRDefault="000F05B9" w:rsidP="000F05B9">
      <w:pPr>
        <w:ind w:firstLine="225"/>
        <w:jc w:val="both"/>
        <w:rPr>
          <w:color w:val="000000"/>
        </w:rPr>
      </w:pPr>
      <w:r>
        <w:t>«</w:t>
      </w:r>
      <w:r>
        <w:rPr>
          <w:color w:val="000000"/>
        </w:rPr>
        <w:t xml:space="preserve">дефицит бюджета </w:t>
      </w:r>
      <w:r w:rsidRPr="00483E43">
        <w:rPr>
          <w:color w:val="000000"/>
        </w:rPr>
        <w:t>муниципального образования  на 201</w:t>
      </w:r>
      <w:r>
        <w:rPr>
          <w:color w:val="000000"/>
        </w:rPr>
        <w:t xml:space="preserve">5 год в сумме  </w:t>
      </w:r>
      <w:r w:rsidR="001A6986">
        <w:rPr>
          <w:color w:val="000000"/>
        </w:rPr>
        <w:t>517,513</w:t>
      </w:r>
      <w:r>
        <w:rPr>
          <w:color w:val="000000"/>
        </w:rPr>
        <w:t xml:space="preserve"> тыс. рублей».</w:t>
      </w:r>
    </w:p>
    <w:p w:rsidR="00F61A6F" w:rsidRPr="009D3952" w:rsidRDefault="00F61A6F" w:rsidP="009D3952">
      <w:pPr>
        <w:pStyle w:val="ac"/>
        <w:numPr>
          <w:ilvl w:val="0"/>
          <w:numId w:val="1"/>
        </w:numPr>
        <w:jc w:val="both"/>
        <w:rPr>
          <w:color w:val="000000"/>
        </w:rPr>
      </w:pPr>
      <w:r w:rsidRPr="009D3952">
        <w:rPr>
          <w:color w:val="000000"/>
        </w:rPr>
        <w:t>Установить источники внутреннего финансирования дефицита бюджета муниципального образования на 2015 год согласно приложению № 1</w:t>
      </w:r>
      <w:r>
        <w:t xml:space="preserve"> изложенному в новой редакции</w:t>
      </w:r>
      <w:r w:rsidRPr="009D3952">
        <w:rPr>
          <w:color w:val="000000"/>
        </w:rPr>
        <w:t xml:space="preserve"> к настоящему решению;</w:t>
      </w:r>
    </w:p>
    <w:p w:rsidR="00F61A6F" w:rsidRDefault="00F61A6F" w:rsidP="00F61A6F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</w:t>
      </w:r>
    </w:p>
    <w:p w:rsidR="004E34CC" w:rsidRDefault="00F61A6F" w:rsidP="004E34CC">
      <w:pPr>
        <w:pStyle w:val="21"/>
        <w:numPr>
          <w:ilvl w:val="0"/>
          <w:numId w:val="1"/>
        </w:numPr>
        <w:rPr>
          <w:sz w:val="24"/>
        </w:rPr>
      </w:pPr>
      <w:r>
        <w:rPr>
          <w:sz w:val="24"/>
        </w:rPr>
        <w:t>Учесть поступления доходов в местный бюджет в 2015 году, согласно приложению № 5 изложенному в новой редакции к настоящему решению;</w:t>
      </w:r>
    </w:p>
    <w:p w:rsidR="004E34CC" w:rsidRDefault="004E34CC" w:rsidP="002D6525">
      <w:pPr>
        <w:pStyle w:val="21"/>
        <w:ind w:firstLine="0"/>
        <w:rPr>
          <w:sz w:val="24"/>
        </w:rPr>
      </w:pPr>
    </w:p>
    <w:p w:rsidR="00F61A6F" w:rsidRDefault="001A6986" w:rsidP="00F61A6F">
      <w:pPr>
        <w:ind w:left="225"/>
        <w:jc w:val="both"/>
        <w:rPr>
          <w:color w:val="000000"/>
        </w:rPr>
      </w:pPr>
      <w:r>
        <w:rPr>
          <w:color w:val="000000"/>
        </w:rPr>
        <w:t>4</w:t>
      </w:r>
      <w:r w:rsidR="00F61A6F">
        <w:rPr>
          <w:color w:val="000000"/>
        </w:rPr>
        <w:t>.Настоящее решение вступает в силу со дня его</w:t>
      </w:r>
      <w:r w:rsidR="000814C0" w:rsidRPr="000814C0">
        <w:rPr>
          <w:color w:val="000000"/>
        </w:rPr>
        <w:t xml:space="preserve"> </w:t>
      </w:r>
      <w:r w:rsidR="000814C0">
        <w:rPr>
          <w:color w:val="000000"/>
        </w:rPr>
        <w:t>обнародова</w:t>
      </w:r>
      <w:r w:rsidR="00413FB3">
        <w:rPr>
          <w:color w:val="000000"/>
        </w:rPr>
        <w:t>ния</w:t>
      </w:r>
      <w:r w:rsidR="000814C0">
        <w:rPr>
          <w:color w:val="000000"/>
        </w:rPr>
        <w:t xml:space="preserve"> путем размещения на официальном сайте администрации </w:t>
      </w:r>
      <w:proofErr w:type="spellStart"/>
      <w:r w:rsidR="000814C0">
        <w:rPr>
          <w:color w:val="000000"/>
        </w:rPr>
        <w:t>Саморядовского</w:t>
      </w:r>
      <w:proofErr w:type="spellEnd"/>
      <w:r w:rsidR="000814C0">
        <w:rPr>
          <w:color w:val="000000"/>
        </w:rPr>
        <w:t xml:space="preserve"> сельсовета </w:t>
      </w:r>
      <w:hyperlink r:id="rId6" w:history="1">
        <w:r w:rsidR="000814C0">
          <w:rPr>
            <w:rStyle w:val="ab"/>
            <w:lang w:val="en-US"/>
          </w:rPr>
          <w:t>http</w:t>
        </w:r>
        <w:r w:rsidR="000814C0">
          <w:rPr>
            <w:rStyle w:val="ab"/>
          </w:rPr>
          <w:t>://саморядовский.рф</w:t>
        </w:r>
      </w:hyperlink>
      <w:r w:rsidR="00F61A6F">
        <w:rPr>
          <w:color w:val="000000"/>
        </w:rPr>
        <w:t xml:space="preserve"> </w:t>
      </w:r>
    </w:p>
    <w:p w:rsidR="00141036" w:rsidRDefault="00141036" w:rsidP="00F61A6F">
      <w:pPr>
        <w:ind w:left="225"/>
        <w:jc w:val="both"/>
        <w:rPr>
          <w:color w:val="000000"/>
        </w:rPr>
      </w:pPr>
    </w:p>
    <w:p w:rsidR="00F61A6F" w:rsidRDefault="00F61A6F" w:rsidP="00F61A6F">
      <w:pPr>
        <w:ind w:left="225"/>
        <w:jc w:val="both"/>
      </w:pPr>
      <w:r>
        <w:t xml:space="preserve">      Глава</w:t>
      </w:r>
    </w:p>
    <w:p w:rsidR="001C444C" w:rsidRDefault="00F61A6F" w:rsidP="002D6525">
      <w:pPr>
        <w:pStyle w:val="1"/>
      </w:pPr>
      <w:r>
        <w:rPr>
          <w:sz w:val="24"/>
        </w:rPr>
        <w:t xml:space="preserve"> </w:t>
      </w:r>
      <w:proofErr w:type="spellStart"/>
      <w:r>
        <w:rPr>
          <w:sz w:val="24"/>
        </w:rPr>
        <w:t>Саморядовского</w:t>
      </w:r>
      <w:proofErr w:type="spellEnd"/>
      <w:r>
        <w:rPr>
          <w:sz w:val="24"/>
        </w:rPr>
        <w:t xml:space="preserve"> сельсовета                                                    В.И. Поздняков</w:t>
      </w:r>
    </w:p>
    <w:p w:rsidR="001C444C" w:rsidRDefault="001C444C" w:rsidP="001C444C"/>
    <w:p w:rsidR="001C444C" w:rsidRDefault="001C444C" w:rsidP="001C444C"/>
    <w:p w:rsidR="001C444C" w:rsidRDefault="001C444C" w:rsidP="001C444C"/>
    <w:p w:rsidR="001C444C" w:rsidRDefault="001C444C" w:rsidP="001C444C"/>
    <w:p w:rsidR="001C444C" w:rsidRDefault="001C444C" w:rsidP="001C444C"/>
    <w:p w:rsidR="001C444C" w:rsidRDefault="001C444C" w:rsidP="001C444C"/>
    <w:p w:rsidR="001C444C" w:rsidRDefault="001C444C" w:rsidP="001C444C"/>
    <w:p w:rsidR="001C444C" w:rsidRDefault="001C444C" w:rsidP="001C444C"/>
    <w:p w:rsidR="001C444C" w:rsidRDefault="001C444C" w:rsidP="001C444C"/>
    <w:p w:rsidR="001C444C" w:rsidRDefault="001C444C" w:rsidP="001C444C"/>
    <w:p w:rsidR="001C444C" w:rsidRDefault="001C444C" w:rsidP="001C444C"/>
    <w:p w:rsidR="001C444C" w:rsidRDefault="001C444C" w:rsidP="001C444C"/>
    <w:p w:rsidR="001A6986" w:rsidRDefault="001A6986" w:rsidP="001C444C"/>
    <w:p w:rsidR="001A6986" w:rsidRDefault="001A6986" w:rsidP="001C444C"/>
    <w:p w:rsidR="001A6986" w:rsidRDefault="001A6986" w:rsidP="001C444C"/>
    <w:p w:rsidR="00F61A6F" w:rsidRDefault="00F61A6F" w:rsidP="00F61A6F">
      <w:pPr>
        <w:jc w:val="center"/>
        <w:rPr>
          <w:color w:val="000000"/>
        </w:rPr>
      </w:pPr>
      <w:r>
        <w:rPr>
          <w:color w:val="000000"/>
          <w:sz w:val="28"/>
        </w:rPr>
        <w:t xml:space="preserve">  </w:t>
      </w:r>
      <w:r>
        <w:rPr>
          <w:color w:val="000000"/>
        </w:rPr>
        <w:t xml:space="preserve">                    </w:t>
      </w:r>
    </w:p>
    <w:p w:rsidR="00F61A6F" w:rsidRDefault="00F61A6F" w:rsidP="00F61A6F">
      <w:pPr>
        <w:jc w:val="center"/>
        <w:rPr>
          <w:color w:val="000000"/>
        </w:rPr>
      </w:pPr>
      <w:r>
        <w:rPr>
          <w:color w:val="000000"/>
        </w:rPr>
        <w:lastRenderedPageBreak/>
        <w:t xml:space="preserve">                                  Приложение N 1</w:t>
      </w:r>
    </w:p>
    <w:p w:rsidR="00F61A6F" w:rsidRDefault="00F61A6F" w:rsidP="00F61A6F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к   решению собрания депутатов </w:t>
      </w:r>
    </w:p>
    <w:p w:rsidR="00F61A6F" w:rsidRDefault="00F61A6F" w:rsidP="00F61A6F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МО   «Саморядовский сельсовет»</w:t>
      </w:r>
    </w:p>
    <w:p w:rsidR="00F61A6F" w:rsidRDefault="00F61A6F" w:rsidP="00F61A6F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«О  бюджете  Саморядовского</w:t>
      </w:r>
    </w:p>
    <w:p w:rsidR="00F61A6F" w:rsidRDefault="00F61A6F" w:rsidP="00F61A6F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сельсовета на 2015 год</w:t>
      </w:r>
    </w:p>
    <w:p w:rsidR="00F61A6F" w:rsidRDefault="00F61A6F" w:rsidP="00F61A6F">
      <w:pPr>
        <w:jc w:val="center"/>
        <w:rPr>
          <w:color w:val="000000"/>
        </w:rPr>
      </w:pPr>
      <w:r>
        <w:t xml:space="preserve">                                                                    и на плановый период 2016 и 2017 годов»   </w:t>
      </w:r>
    </w:p>
    <w:p w:rsidR="00F61A6F" w:rsidRDefault="00F61A6F" w:rsidP="00F61A6F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b w:val="0"/>
          <w:color w:val="000000"/>
        </w:rPr>
        <w:t xml:space="preserve">                                                  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 w:rsidR="00A92A1F">
        <w:rPr>
          <w:rFonts w:ascii="Times New Roman" w:hAnsi="Times New Roman" w:cs="Times New Roman"/>
          <w:b w:val="0"/>
          <w:color w:val="000000"/>
          <w:sz w:val="24"/>
          <w:szCs w:val="24"/>
        </w:rPr>
        <w:t>26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A92A1F">
        <w:rPr>
          <w:rFonts w:ascii="Times New Roman" w:hAnsi="Times New Roman" w:cs="Times New Roman"/>
          <w:b w:val="0"/>
          <w:color w:val="000000"/>
          <w:sz w:val="24"/>
          <w:szCs w:val="24"/>
        </w:rPr>
        <w:t>октября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2015 года  №</w:t>
      </w:r>
      <w:r w:rsidR="00F65E41">
        <w:rPr>
          <w:rFonts w:ascii="Times New Roman" w:hAnsi="Times New Roman" w:cs="Times New Roman"/>
          <w:b w:val="0"/>
          <w:color w:val="000000"/>
          <w:sz w:val="24"/>
          <w:szCs w:val="24"/>
        </w:rPr>
        <w:t>1</w:t>
      </w:r>
      <w:r w:rsidR="00A92A1F">
        <w:rPr>
          <w:rFonts w:ascii="Times New Roman" w:hAnsi="Times New Roman" w:cs="Times New Roman"/>
          <w:b w:val="0"/>
          <w:color w:val="000000"/>
          <w:sz w:val="24"/>
          <w:szCs w:val="24"/>
        </w:rPr>
        <w:t>31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</w:t>
      </w:r>
    </w:p>
    <w:p w:rsidR="00F61A6F" w:rsidRDefault="00F61A6F" w:rsidP="00F61A6F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</w:t>
      </w:r>
    </w:p>
    <w:tbl>
      <w:tblPr>
        <w:tblW w:w="0" w:type="auto"/>
        <w:tblInd w:w="93" w:type="dxa"/>
        <w:tblLayout w:type="fixed"/>
        <w:tblLook w:val="0000"/>
      </w:tblPr>
      <w:tblGrid>
        <w:gridCol w:w="8653"/>
      </w:tblGrid>
      <w:tr w:rsidR="00F61A6F" w:rsidTr="00F61A6F">
        <w:trPr>
          <w:trHeight w:val="202"/>
        </w:trPr>
        <w:tc>
          <w:tcPr>
            <w:tcW w:w="8653" w:type="dxa"/>
            <w:vAlign w:val="bottom"/>
          </w:tcPr>
          <w:p w:rsidR="00F61A6F" w:rsidRDefault="00F61A6F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RANGE!B1:D42"/>
            <w:bookmarkEnd w:id="0"/>
            <w:r>
              <w:rPr>
                <w:b/>
                <w:bCs/>
                <w:sz w:val="28"/>
                <w:szCs w:val="28"/>
              </w:rPr>
              <w:t>Источники внутреннего дефицита бюджета</w:t>
            </w:r>
          </w:p>
          <w:p w:rsidR="00F61A6F" w:rsidRDefault="00F61A6F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 xml:space="preserve"> Саморядовского  сельсовета</w:t>
            </w:r>
            <w:r>
              <w:rPr>
                <w:b/>
                <w:bCs/>
                <w:sz w:val="28"/>
                <w:szCs w:val="28"/>
              </w:rPr>
              <w:t xml:space="preserve"> на 2015 год</w:t>
            </w:r>
          </w:p>
        </w:tc>
      </w:tr>
    </w:tbl>
    <w:p w:rsidR="00F61A6F" w:rsidRDefault="00F61A6F" w:rsidP="00F61A6F">
      <w:pPr>
        <w:jc w:val="right"/>
      </w:pPr>
      <w:r>
        <w:t>(тыс. рублей)</w:t>
      </w:r>
    </w:p>
    <w:tbl>
      <w:tblPr>
        <w:tblW w:w="0" w:type="auto"/>
        <w:tblInd w:w="-561" w:type="dxa"/>
        <w:tblLayout w:type="fixed"/>
        <w:tblLook w:val="0000"/>
      </w:tblPr>
      <w:tblGrid>
        <w:gridCol w:w="3420"/>
        <w:gridCol w:w="5471"/>
        <w:gridCol w:w="1605"/>
      </w:tblGrid>
      <w:tr w:rsidR="00F61A6F" w:rsidTr="00F61A6F">
        <w:trPr>
          <w:trHeight w:val="9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6F" w:rsidRDefault="00F61A6F">
            <w:pPr>
              <w:ind w:left="-93" w:right="-108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A6F" w:rsidRDefault="00F61A6F">
            <w:pPr>
              <w:jc w:val="center"/>
            </w:pPr>
            <w:r>
              <w:t>Наименование источников финансирования дефицита бюджета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6F" w:rsidRDefault="00F61A6F">
            <w:pPr>
              <w:ind w:left="-108" w:right="-108"/>
              <w:jc w:val="center"/>
            </w:pPr>
            <w:r>
              <w:t>Сумма</w:t>
            </w:r>
          </w:p>
        </w:tc>
      </w:tr>
      <w:tr w:rsidR="00F61A6F" w:rsidTr="00F61A6F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6F" w:rsidRDefault="00F61A6F">
            <w:pPr>
              <w:ind w:left="-9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A6F" w:rsidRDefault="00F61A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6F" w:rsidRDefault="00F61A6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61A6F" w:rsidTr="00F61A6F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tabs>
                <w:tab w:val="left" w:pos="55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90 00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tabs>
                <w:tab w:val="left" w:pos="552"/>
              </w:tabs>
              <w:rPr>
                <w:b/>
              </w:rPr>
            </w:pPr>
            <w:r>
              <w:rPr>
                <w:b/>
              </w:rPr>
              <w:t>Источники финансирования дефицита бюджета-всего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A6F" w:rsidRDefault="001A6986" w:rsidP="001A6986">
            <w:pPr>
              <w:ind w:left="-81" w:right="-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517</w:t>
            </w:r>
            <w:r w:rsidR="001C444C">
              <w:rPr>
                <w:b/>
                <w:bCs/>
              </w:rPr>
              <w:t>,</w:t>
            </w:r>
            <w:r>
              <w:rPr>
                <w:b/>
                <w:bCs/>
              </w:rPr>
              <w:t>513</w:t>
            </w:r>
          </w:p>
        </w:tc>
      </w:tr>
      <w:tr w:rsidR="00F61A6F" w:rsidTr="00F61A6F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tabs>
                <w:tab w:val="left" w:pos="552"/>
              </w:tabs>
              <w:jc w:val="center"/>
            </w:pPr>
            <w:r>
              <w:t xml:space="preserve">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tabs>
                <w:tab w:val="left" w:pos="552"/>
              </w:tabs>
            </w:pPr>
            <w:r>
              <w:t>ИСТОЧНИКИ ВНУТРЕННЕГО ФИНАНСИРОВАНИЯ ДЕФИЦИТА БЮДЖЕТА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A6F" w:rsidRDefault="004E34CC" w:rsidP="001A6986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487,721</w:t>
            </w:r>
          </w:p>
        </w:tc>
      </w:tr>
      <w:tr w:rsidR="00F61A6F" w:rsidTr="00F61A6F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tabs>
                <w:tab w:val="left" w:pos="552"/>
              </w:tabs>
              <w:jc w:val="center"/>
            </w:pPr>
            <w:r>
              <w:t xml:space="preserve">01 03 00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tabs>
                <w:tab w:val="left" w:pos="552"/>
              </w:tabs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A6F" w:rsidRDefault="004E34CC" w:rsidP="001A6986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487,721</w:t>
            </w:r>
          </w:p>
        </w:tc>
      </w:tr>
      <w:tr w:rsidR="00F61A6F" w:rsidTr="00F61A6F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tabs>
                <w:tab w:val="left" w:pos="552"/>
              </w:tabs>
              <w:jc w:val="center"/>
            </w:pPr>
            <w:r>
              <w:t xml:space="preserve">01 03 01 00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tabs>
                <w:tab w:val="left" w:pos="552"/>
              </w:tabs>
              <w:rPr>
                <w:b/>
              </w:rPr>
            </w:pPr>
            <w: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A6F" w:rsidRDefault="004E34CC" w:rsidP="001A6986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487,721</w:t>
            </w:r>
          </w:p>
        </w:tc>
      </w:tr>
      <w:tr w:rsidR="00F61A6F" w:rsidTr="00F61A6F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tabs>
                <w:tab w:val="left" w:pos="552"/>
              </w:tabs>
              <w:jc w:val="center"/>
            </w:pPr>
            <w:r>
              <w:t xml:space="preserve">01 03 01 00 </w:t>
            </w:r>
            <w:proofErr w:type="spellStart"/>
            <w:r>
              <w:t>00</w:t>
            </w:r>
            <w:proofErr w:type="spellEnd"/>
            <w:r>
              <w:t xml:space="preserve"> 0000 700 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tabs>
                <w:tab w:val="left" w:pos="552"/>
              </w:tabs>
              <w:rPr>
                <w:b/>
              </w:rPr>
            </w:pPr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A6F" w:rsidRDefault="004E34CC" w:rsidP="001A6986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487,721</w:t>
            </w:r>
          </w:p>
        </w:tc>
      </w:tr>
      <w:tr w:rsidR="00F61A6F" w:rsidTr="00F61A6F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tabs>
                <w:tab w:val="left" w:pos="552"/>
              </w:tabs>
              <w:jc w:val="center"/>
            </w:pPr>
            <w:r>
              <w:t>01 03 01 00 10 0000 710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tabs>
                <w:tab w:val="left" w:pos="552"/>
              </w:tabs>
            </w:pPr>
            <w: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A6F" w:rsidRDefault="004E34CC" w:rsidP="001A6986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487,721</w:t>
            </w:r>
          </w:p>
        </w:tc>
      </w:tr>
      <w:tr w:rsidR="00F61A6F" w:rsidTr="00F61A6F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tabs>
                <w:tab w:val="left" w:pos="55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01 00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tabs>
                <w:tab w:val="left" w:pos="552"/>
              </w:tabs>
              <w:rPr>
                <w:b/>
              </w:rPr>
            </w:pPr>
            <w:r>
              <w:rPr>
                <w:b/>
              </w:rPr>
              <w:t>Изменение остатков средств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A6F" w:rsidRDefault="004E34CC">
            <w:pPr>
              <w:ind w:left="-81" w:right="-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29,792</w:t>
            </w:r>
          </w:p>
        </w:tc>
      </w:tr>
      <w:tr w:rsidR="00F61A6F" w:rsidTr="00F61A6F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tabs>
                <w:tab w:val="left" w:pos="55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01 05 00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tabs>
                <w:tab w:val="left" w:pos="552"/>
              </w:tabs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A6F" w:rsidRDefault="004E34CC">
            <w:pPr>
              <w:ind w:left="-81" w:right="-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29,792</w:t>
            </w:r>
          </w:p>
        </w:tc>
      </w:tr>
      <w:tr w:rsidR="00F61A6F" w:rsidTr="00F61A6F">
        <w:trPr>
          <w:trHeight w:val="62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6F" w:rsidRDefault="00F61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F" w:rsidRDefault="00F61A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6F" w:rsidRDefault="00F61A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A6F" w:rsidRDefault="00F61A6F" w:rsidP="004E34CC">
            <w:pPr>
              <w:ind w:left="-81" w:right="-80"/>
            </w:pPr>
            <w:r>
              <w:t xml:space="preserve"> -3</w:t>
            </w:r>
            <w:r w:rsidR="004E34CC">
              <w:t>281</w:t>
            </w:r>
            <w:r w:rsidR="001A6986">
              <w:t>,</w:t>
            </w:r>
            <w:r w:rsidR="004E34CC">
              <w:t>676</w:t>
            </w:r>
          </w:p>
        </w:tc>
      </w:tr>
      <w:tr w:rsidR="00F61A6F" w:rsidTr="00F61A6F">
        <w:trPr>
          <w:trHeight w:val="53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6F" w:rsidRDefault="00F61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F" w:rsidRDefault="00F61A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средств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 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F" w:rsidRDefault="00F61A6F" w:rsidP="004E34CC">
            <w:r>
              <w:t>-3</w:t>
            </w:r>
            <w:r w:rsidR="004E34CC">
              <w:t>281</w:t>
            </w:r>
            <w:r>
              <w:t>,</w:t>
            </w:r>
            <w:r w:rsidR="004E34CC">
              <w:t>676</w:t>
            </w:r>
          </w:p>
        </w:tc>
      </w:tr>
      <w:tr w:rsidR="00F61A6F" w:rsidTr="00F61A6F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6F" w:rsidRDefault="00F61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F" w:rsidRDefault="00F61A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F" w:rsidRDefault="00F61A6F" w:rsidP="004E34CC">
            <w:r>
              <w:t>-3</w:t>
            </w:r>
            <w:r w:rsidR="004E34CC">
              <w:t>281</w:t>
            </w:r>
            <w:r>
              <w:t>,</w:t>
            </w:r>
            <w:r w:rsidR="004E34CC">
              <w:t>676</w:t>
            </w:r>
          </w:p>
        </w:tc>
      </w:tr>
      <w:tr w:rsidR="00F61A6F" w:rsidTr="00F61A6F">
        <w:trPr>
          <w:trHeight w:val="70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6F" w:rsidRDefault="00F61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F" w:rsidRDefault="00F61A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поселений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F" w:rsidRDefault="00F61A6F" w:rsidP="004E34CC">
            <w:r>
              <w:t>-3</w:t>
            </w:r>
            <w:r w:rsidR="004E34CC">
              <w:t>281</w:t>
            </w:r>
            <w:r>
              <w:t>,</w:t>
            </w:r>
            <w:r w:rsidR="004E34CC">
              <w:t>676</w:t>
            </w:r>
          </w:p>
        </w:tc>
      </w:tr>
      <w:tr w:rsidR="00F61A6F" w:rsidTr="00F61A6F">
        <w:trPr>
          <w:trHeight w:val="34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6F" w:rsidRDefault="00F61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A6F" w:rsidRDefault="00F61A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F" w:rsidRDefault="00F61A6F" w:rsidP="001A6986">
            <w:r>
              <w:t>3</w:t>
            </w:r>
            <w:r w:rsidR="001A6986">
              <w:t>311</w:t>
            </w:r>
            <w:r>
              <w:t>,</w:t>
            </w:r>
            <w:r w:rsidR="001A6986">
              <w:t>468</w:t>
            </w:r>
          </w:p>
        </w:tc>
      </w:tr>
      <w:tr w:rsidR="00F61A6F" w:rsidTr="00F61A6F">
        <w:trPr>
          <w:trHeight w:val="59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6F" w:rsidRDefault="00F61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F" w:rsidRDefault="00F61A6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средств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       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F" w:rsidRDefault="00F61A6F" w:rsidP="001A6986">
            <w:r>
              <w:t>3</w:t>
            </w:r>
            <w:r w:rsidR="001A6986">
              <w:t>311</w:t>
            </w:r>
            <w:r>
              <w:t>,</w:t>
            </w:r>
            <w:r w:rsidR="001A6986">
              <w:t>468</w:t>
            </w:r>
          </w:p>
        </w:tc>
      </w:tr>
      <w:tr w:rsidR="00F61A6F" w:rsidTr="00F61A6F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1A6F" w:rsidRDefault="00F61A6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F" w:rsidRDefault="00F61A6F" w:rsidP="001A6986">
            <w:r>
              <w:t>3</w:t>
            </w:r>
            <w:r w:rsidR="001A6986">
              <w:t>311</w:t>
            </w:r>
            <w:r>
              <w:t>,</w:t>
            </w:r>
            <w:r w:rsidR="001A6986">
              <w:t>468</w:t>
            </w:r>
          </w:p>
        </w:tc>
      </w:tr>
      <w:tr w:rsidR="00F61A6F" w:rsidTr="00F61A6F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1A6F" w:rsidRDefault="00F61A6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поселений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F" w:rsidRDefault="00F61A6F" w:rsidP="00095AF4">
            <w:r>
              <w:t>3</w:t>
            </w:r>
            <w:r w:rsidR="00095AF4">
              <w:t>311</w:t>
            </w:r>
            <w:r>
              <w:t>,</w:t>
            </w:r>
            <w:r w:rsidR="00095AF4">
              <w:t>468</w:t>
            </w:r>
          </w:p>
        </w:tc>
      </w:tr>
    </w:tbl>
    <w:p w:rsidR="00F61A6F" w:rsidRDefault="00F61A6F" w:rsidP="004E34CC">
      <w:pPr>
        <w:jc w:val="center"/>
        <w:rPr>
          <w:color w:val="000000"/>
        </w:rPr>
      </w:pPr>
      <w:r>
        <w:rPr>
          <w:color w:val="000000"/>
        </w:rPr>
        <w:lastRenderedPageBreak/>
        <w:t xml:space="preserve">                   </w:t>
      </w:r>
      <w:r>
        <w:t xml:space="preserve">                                                                             </w:t>
      </w:r>
      <w:r>
        <w:rPr>
          <w:color w:val="000000"/>
        </w:rPr>
        <w:t>Приложение N 5</w:t>
      </w:r>
    </w:p>
    <w:p w:rsidR="00F61A6F" w:rsidRDefault="00F61A6F" w:rsidP="00F61A6F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к   решению собрания депутатов </w:t>
      </w:r>
    </w:p>
    <w:p w:rsidR="00F61A6F" w:rsidRDefault="00F61A6F" w:rsidP="00F61A6F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МО   «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сельсовет»</w:t>
      </w:r>
    </w:p>
    <w:p w:rsidR="00F61A6F" w:rsidRDefault="00F61A6F" w:rsidP="00F61A6F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«О бюджете </w:t>
      </w:r>
      <w:proofErr w:type="spellStart"/>
      <w:r>
        <w:rPr>
          <w:color w:val="000000"/>
        </w:rPr>
        <w:t>Саморядовского</w:t>
      </w:r>
      <w:proofErr w:type="spellEnd"/>
    </w:p>
    <w:p w:rsidR="00F61A6F" w:rsidRDefault="00F61A6F" w:rsidP="00F61A6F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сельсовета на 2015 год и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плановый </w:t>
      </w:r>
    </w:p>
    <w:p w:rsidR="00F61A6F" w:rsidRDefault="00F61A6F" w:rsidP="00F61A6F">
      <w:pPr>
        <w:jc w:val="center"/>
        <w:rPr>
          <w:color w:val="000000"/>
          <w:sz w:val="28"/>
        </w:rPr>
      </w:pPr>
      <w:r>
        <w:rPr>
          <w:color w:val="000000"/>
        </w:rPr>
        <w:t xml:space="preserve">                                           период 2016 и 2017 годов</w:t>
      </w:r>
      <w:r>
        <w:rPr>
          <w:color w:val="000000"/>
          <w:sz w:val="28"/>
        </w:rPr>
        <w:t xml:space="preserve">»                                                           </w:t>
      </w:r>
    </w:p>
    <w:p w:rsidR="00F61A6F" w:rsidRDefault="00F61A6F" w:rsidP="00F61A6F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от</w:t>
      </w:r>
      <w:r w:rsidR="00A92A1F">
        <w:rPr>
          <w:color w:val="000000"/>
        </w:rPr>
        <w:t xml:space="preserve"> </w:t>
      </w:r>
      <w:r w:rsidR="00A92A1F" w:rsidRPr="00A92A1F">
        <w:rPr>
          <w:color w:val="000000"/>
        </w:rPr>
        <w:t xml:space="preserve"> 26</w:t>
      </w:r>
      <w:r>
        <w:rPr>
          <w:b/>
          <w:color w:val="000000"/>
        </w:rPr>
        <w:t xml:space="preserve">  </w:t>
      </w:r>
      <w:r w:rsidR="00DD449E">
        <w:rPr>
          <w:b/>
          <w:color w:val="000000"/>
        </w:rPr>
        <w:t>октября</w:t>
      </w:r>
      <w:r>
        <w:rPr>
          <w:b/>
          <w:color w:val="000000"/>
        </w:rPr>
        <w:t xml:space="preserve"> </w:t>
      </w:r>
      <w:r>
        <w:rPr>
          <w:color w:val="000000"/>
        </w:rPr>
        <w:t>2015 года №</w:t>
      </w:r>
      <w:r w:rsidR="00A92A1F">
        <w:rPr>
          <w:color w:val="000000"/>
        </w:rPr>
        <w:t>131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1A6F" w:rsidRDefault="00F61A6F" w:rsidP="00F61A6F">
      <w:pPr>
        <w:jc w:val="center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</w:t>
      </w:r>
    </w:p>
    <w:p w:rsidR="00F61A6F" w:rsidRDefault="00F61A6F" w:rsidP="00F61A6F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Поступление доходов</w:t>
      </w:r>
    </w:p>
    <w:p w:rsidR="00F61A6F" w:rsidRDefault="00F61A6F" w:rsidP="00F61A6F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в бюджет </w:t>
      </w:r>
      <w:proofErr w:type="spellStart"/>
      <w:r>
        <w:rPr>
          <w:b/>
          <w:bCs/>
          <w:color w:val="000000"/>
          <w:sz w:val="28"/>
        </w:rPr>
        <w:t>Саморядовского</w:t>
      </w:r>
      <w:proofErr w:type="spellEnd"/>
      <w:r>
        <w:rPr>
          <w:b/>
          <w:bCs/>
          <w:color w:val="000000"/>
          <w:sz w:val="28"/>
        </w:rPr>
        <w:t xml:space="preserve"> сельсовета в 2015 году </w:t>
      </w:r>
    </w:p>
    <w:p w:rsidR="00F61A6F" w:rsidRDefault="00F61A6F" w:rsidP="00F61A6F">
      <w:pPr>
        <w:jc w:val="center"/>
        <w:rPr>
          <w:b/>
          <w:bCs/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                                    (тыс</w:t>
      </w:r>
      <w:proofErr w:type="gramStart"/>
      <w:r>
        <w:rPr>
          <w:color w:val="000000"/>
          <w:sz w:val="28"/>
        </w:rPr>
        <w:t>.р</w:t>
      </w:r>
      <w:proofErr w:type="gramEnd"/>
      <w:r>
        <w:rPr>
          <w:color w:val="000000"/>
          <w:sz w:val="28"/>
        </w:rPr>
        <w:t>ублей)</w:t>
      </w:r>
    </w:p>
    <w:tbl>
      <w:tblPr>
        <w:tblW w:w="10472" w:type="dxa"/>
        <w:tblInd w:w="-6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05"/>
        <w:gridCol w:w="6358"/>
        <w:gridCol w:w="1309"/>
      </w:tblGrid>
      <w:tr w:rsidR="00F61A6F" w:rsidTr="00DD449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Код </w:t>
            </w:r>
            <w:proofErr w:type="gramStart"/>
            <w:r>
              <w:rPr>
                <w:color w:val="000000"/>
              </w:rPr>
              <w:t>бюджетной</w:t>
            </w:r>
            <w:proofErr w:type="gramEnd"/>
            <w:r>
              <w:rPr>
                <w:color w:val="000000"/>
              </w:rPr>
              <w:t xml:space="preserve">     </w:t>
            </w:r>
          </w:p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классификации    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доходов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>Сумма на 2015 год</w:t>
            </w:r>
          </w:p>
        </w:tc>
      </w:tr>
      <w:tr w:rsidR="00F61A6F" w:rsidTr="00DD449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1 00 00000 00 0000 000</w:t>
            </w:r>
          </w:p>
          <w:p w:rsidR="00F61A6F" w:rsidRDefault="00F61A6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НАЛОГОВЫЕ И НЕНАЛОГОВЫЕ ДОХОДЫ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DD449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1279,108</w:t>
            </w:r>
          </w:p>
        </w:tc>
      </w:tr>
      <w:tr w:rsidR="00F61A6F" w:rsidTr="00DD449E">
        <w:trPr>
          <w:trHeight w:val="494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Налоги на прибыль, доходы         </w:t>
            </w:r>
          </w:p>
          <w:p w:rsidR="00F61A6F" w:rsidRDefault="00F61A6F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395,132</w:t>
            </w:r>
          </w:p>
        </w:tc>
      </w:tr>
      <w:tr w:rsidR="00F61A6F" w:rsidTr="00DD449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1 01 02000 01 0000 110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Налог на доходы физических лиц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395,132</w:t>
            </w:r>
          </w:p>
        </w:tc>
      </w:tr>
      <w:tr w:rsidR="00F61A6F" w:rsidTr="00DD449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1 01 02010 01 0000 110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iCs/>
                <w:color w:val="000000"/>
              </w:rPr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vertAlign w:val="superscript"/>
              </w:rPr>
              <w:t>1</w:t>
            </w:r>
            <w:r>
              <w:t xml:space="preserve"> и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395,132</w:t>
            </w:r>
          </w:p>
        </w:tc>
      </w:tr>
      <w:tr w:rsidR="00F61A6F" w:rsidTr="00DD449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1 05 00000 00 0000 000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b/>
              </w:rPr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2,976</w:t>
            </w:r>
          </w:p>
        </w:tc>
      </w:tr>
      <w:tr w:rsidR="00F61A6F" w:rsidTr="00DD449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1 05 03000 01 0000 110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r>
              <w:t>Единый  сельскохозяйственный налог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2,976</w:t>
            </w:r>
          </w:p>
        </w:tc>
      </w:tr>
      <w:tr w:rsidR="00F61A6F" w:rsidTr="00DD449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1 05 03010 01 0000 110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r>
              <w:t>Единый  сельскохозяйственный налог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2,976</w:t>
            </w:r>
          </w:p>
        </w:tc>
      </w:tr>
      <w:tr w:rsidR="00F61A6F" w:rsidTr="00DD449E">
        <w:trPr>
          <w:trHeight w:val="280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61A6F" w:rsidRDefault="00F61A6F">
            <w:pPr>
              <w:pStyle w:val="a9"/>
              <w:rPr>
                <w:b/>
              </w:rPr>
            </w:pPr>
            <w:r>
              <w:rPr>
                <w:b/>
              </w:rPr>
              <w:t xml:space="preserve">1 06 00000 00 0000 000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61A6F" w:rsidRDefault="00F61A6F">
            <w:pPr>
              <w:pStyle w:val="a9"/>
              <w:rPr>
                <w:b/>
              </w:rPr>
            </w:pPr>
            <w:r>
              <w:rPr>
                <w:b/>
              </w:rPr>
              <w:t xml:space="preserve">Налоги на имущество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61A6F" w:rsidRDefault="00095AF4">
            <w:pPr>
              <w:pStyle w:val="a9"/>
              <w:rPr>
                <w:b/>
              </w:rPr>
            </w:pPr>
            <w:r>
              <w:rPr>
                <w:b/>
              </w:rPr>
              <w:t>881,000</w:t>
            </w:r>
          </w:p>
        </w:tc>
      </w:tr>
      <w:tr w:rsidR="00F61A6F" w:rsidTr="00DD449E">
        <w:trPr>
          <w:trHeight w:val="340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1 06 01000 00 0000 110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pStyle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095AF4" w:rsidP="00095AF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82</w:t>
            </w:r>
            <w:r w:rsidR="00F61A6F">
              <w:rPr>
                <w:iCs/>
                <w:color w:val="000000"/>
              </w:rPr>
              <w:t>,</w:t>
            </w:r>
            <w:r>
              <w:rPr>
                <w:iCs/>
                <w:color w:val="000000"/>
              </w:rPr>
              <w:t>000</w:t>
            </w:r>
          </w:p>
        </w:tc>
      </w:tr>
      <w:tr w:rsidR="00F61A6F" w:rsidTr="00DD449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1 06 01030 10 0000 110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     взимаемый по ставкам, применяемым к     объектам налогообложения, расположенным в границах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095AF4">
            <w:pPr>
              <w:rPr>
                <w:color w:val="000000"/>
              </w:rPr>
            </w:pPr>
            <w:r>
              <w:rPr>
                <w:color w:val="000000"/>
              </w:rPr>
              <w:t>82,000</w:t>
            </w:r>
          </w:p>
        </w:tc>
      </w:tr>
      <w:tr w:rsidR="00F61A6F" w:rsidTr="00DD449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1 06 06000 00 0000 110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Земельный налог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095AF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799,000</w:t>
            </w:r>
          </w:p>
        </w:tc>
      </w:tr>
      <w:tr w:rsidR="00F61A6F" w:rsidTr="00DD449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1 06 06033 10 0000 110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 xml:space="preserve">Земельный налог с организаций, обладающих земельным участком, расположенным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       </w:t>
            </w:r>
          </w:p>
          <w:p w:rsidR="00F61A6F" w:rsidRDefault="00F61A6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границах</w:t>
            </w:r>
            <w:proofErr w:type="gramEnd"/>
            <w:r>
              <w:rPr>
                <w:color w:val="000000"/>
              </w:rPr>
              <w:t xml:space="preserve">  сельских поселений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095AF4">
            <w:pPr>
              <w:rPr>
                <w:color w:val="000000"/>
              </w:rPr>
            </w:pPr>
            <w:r>
              <w:rPr>
                <w:color w:val="000000"/>
              </w:rPr>
              <w:t>270</w:t>
            </w:r>
            <w:r w:rsidR="00F61A6F">
              <w:rPr>
                <w:color w:val="000000"/>
              </w:rPr>
              <w:t>,000</w:t>
            </w:r>
          </w:p>
        </w:tc>
      </w:tr>
      <w:tr w:rsidR="00F61A6F" w:rsidTr="00DD449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1 06 06043 10 0000 110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 xml:space="preserve">Земельный налог с физических лиц, обладающих земельным участком, расположенным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       </w:t>
            </w:r>
          </w:p>
          <w:p w:rsidR="00F61A6F" w:rsidRDefault="00F61A6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границах</w:t>
            </w:r>
            <w:proofErr w:type="gramEnd"/>
            <w:r>
              <w:rPr>
                <w:color w:val="000000"/>
              </w:rPr>
              <w:t xml:space="preserve">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095AF4">
            <w:pPr>
              <w:rPr>
                <w:color w:val="000000"/>
              </w:rPr>
            </w:pPr>
            <w:r>
              <w:rPr>
                <w:color w:val="000000"/>
              </w:rPr>
              <w:t>529,000</w:t>
            </w:r>
          </w:p>
        </w:tc>
      </w:tr>
      <w:tr w:rsidR="00F61A6F" w:rsidTr="00DD449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2 00 00000 00 0000 000 </w:t>
            </w:r>
          </w:p>
          <w:p w:rsidR="00F61A6F" w:rsidRDefault="00F61A6F">
            <w:pPr>
              <w:rPr>
                <w:b/>
                <w:bCs/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БЕЗВОЗМЕЗДНЫЕ ПОСТУПЛЕНИЯ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413FB3" w:rsidP="00095A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151</w:t>
            </w:r>
            <w:r w:rsidR="00095AF4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,</w:t>
            </w:r>
            <w:r w:rsidR="00CD08F2">
              <w:rPr>
                <w:b/>
                <w:bCs/>
                <w:color w:val="000000"/>
              </w:rPr>
              <w:t>8</w:t>
            </w:r>
            <w:r w:rsidR="00095AF4">
              <w:rPr>
                <w:b/>
                <w:bCs/>
                <w:color w:val="000000"/>
              </w:rPr>
              <w:t>47</w:t>
            </w:r>
          </w:p>
        </w:tc>
      </w:tr>
      <w:tr w:rsidR="00F61A6F" w:rsidTr="00DD449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Pr="00DD449E" w:rsidRDefault="00F61A6F">
            <w:pPr>
              <w:rPr>
                <w:b/>
                <w:iCs/>
                <w:color w:val="000000"/>
              </w:rPr>
            </w:pPr>
            <w:r w:rsidRPr="00DD449E">
              <w:rPr>
                <w:b/>
                <w:iCs/>
                <w:color w:val="000000"/>
              </w:rPr>
              <w:t xml:space="preserve">2 02 00000 00 0000 000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Pr="00DD449E" w:rsidRDefault="00F61A6F">
            <w:pPr>
              <w:rPr>
                <w:b/>
                <w:iCs/>
                <w:color w:val="000000"/>
              </w:rPr>
            </w:pPr>
            <w:r w:rsidRPr="00DD449E">
              <w:rPr>
                <w:b/>
                <w:iCs/>
                <w:color w:val="000000"/>
              </w:rPr>
              <w:t xml:space="preserve">Безвозмездные поступления от других     </w:t>
            </w:r>
          </w:p>
          <w:p w:rsidR="00F61A6F" w:rsidRPr="00DD449E" w:rsidRDefault="00F61A6F">
            <w:pPr>
              <w:rPr>
                <w:b/>
                <w:iCs/>
                <w:color w:val="000000"/>
              </w:rPr>
            </w:pPr>
            <w:r w:rsidRPr="00DD449E">
              <w:rPr>
                <w:b/>
                <w:iCs/>
                <w:color w:val="000000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Pr="00DD449E" w:rsidRDefault="00EA358B" w:rsidP="00CD08F2">
            <w:pPr>
              <w:rPr>
                <w:b/>
                <w:iCs/>
                <w:color w:val="000000"/>
              </w:rPr>
            </w:pPr>
            <w:r w:rsidRPr="00DD449E">
              <w:rPr>
                <w:b/>
                <w:iCs/>
                <w:color w:val="000000"/>
              </w:rPr>
              <w:t>1544,639</w:t>
            </w:r>
          </w:p>
        </w:tc>
      </w:tr>
      <w:tr w:rsidR="00F61A6F" w:rsidTr="00DD449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Pr="00DD449E" w:rsidRDefault="00F61A6F">
            <w:pPr>
              <w:rPr>
                <w:b/>
                <w:bCs/>
                <w:color w:val="000000"/>
              </w:rPr>
            </w:pPr>
            <w:r w:rsidRPr="00DD449E">
              <w:rPr>
                <w:b/>
                <w:bCs/>
                <w:color w:val="000000"/>
              </w:rPr>
              <w:t xml:space="preserve">2 02 01000 00 0000 151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Pr="00DD449E" w:rsidRDefault="00F61A6F">
            <w:pPr>
              <w:rPr>
                <w:b/>
                <w:bCs/>
                <w:color w:val="000000"/>
              </w:rPr>
            </w:pPr>
            <w:r w:rsidRPr="00DD449E">
              <w:rPr>
                <w:b/>
                <w:bCs/>
                <w:color w:val="000000"/>
              </w:rPr>
              <w:t xml:space="preserve">Дотации бюджетам субъектов Российской Федерации и муниципальных образований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Pr="00DD449E" w:rsidRDefault="00413FB3" w:rsidP="00CD08F2">
            <w:pPr>
              <w:rPr>
                <w:b/>
                <w:bCs/>
                <w:color w:val="000000"/>
              </w:rPr>
            </w:pPr>
            <w:r w:rsidRPr="00DD449E">
              <w:rPr>
                <w:b/>
                <w:bCs/>
                <w:color w:val="000000"/>
              </w:rPr>
              <w:t>1288,</w:t>
            </w:r>
            <w:r w:rsidR="00CD08F2" w:rsidRPr="00DD449E">
              <w:rPr>
                <w:b/>
                <w:bCs/>
                <w:color w:val="000000"/>
              </w:rPr>
              <w:t>9</w:t>
            </w:r>
            <w:r w:rsidRPr="00DD449E">
              <w:rPr>
                <w:b/>
                <w:bCs/>
                <w:color w:val="000000"/>
              </w:rPr>
              <w:t>35</w:t>
            </w:r>
          </w:p>
        </w:tc>
      </w:tr>
      <w:tr w:rsidR="00F61A6F" w:rsidTr="00DD449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2 02 01001 00 0000 151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Дотация на выравнивание бюджетной обеспеченности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r>
              <w:t>509,411</w:t>
            </w:r>
          </w:p>
        </w:tc>
      </w:tr>
      <w:tr w:rsidR="00F61A6F" w:rsidTr="00DD449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2 02 01001 10 0000 151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Дотация бюджетам сельских поселений на выравнивание  бюджетной обеспеченности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r>
              <w:t>509,411</w:t>
            </w:r>
          </w:p>
        </w:tc>
      </w:tr>
      <w:tr w:rsidR="00413FB3" w:rsidTr="00DD449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Pr="00483E43" w:rsidRDefault="00413FB3" w:rsidP="00E12E41">
            <w:pPr>
              <w:rPr>
                <w:color w:val="000000"/>
              </w:rPr>
            </w:pPr>
            <w:r w:rsidRPr="00483E43">
              <w:rPr>
                <w:color w:val="000000"/>
              </w:rPr>
              <w:t>2 02 01003 00 0000 151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Pr="00483E43" w:rsidRDefault="00413FB3" w:rsidP="00E12E41">
            <w:pPr>
              <w:rPr>
                <w:color w:val="000000"/>
              </w:rPr>
            </w:pPr>
            <w:r w:rsidRPr="00483E43">
              <w:rPr>
                <w:color w:val="000000"/>
              </w:rPr>
              <w:t>Дотация бюджетам на поддержку мер по обеспечению сбалансированности бюджетов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413FB3" w:rsidP="00081C67">
            <w:r>
              <w:t>779,</w:t>
            </w:r>
            <w:r w:rsidR="00081C67">
              <w:t>5</w:t>
            </w:r>
            <w:r>
              <w:t>24</w:t>
            </w:r>
          </w:p>
        </w:tc>
      </w:tr>
      <w:tr w:rsidR="00413FB3" w:rsidTr="00DD449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Pr="00483E43" w:rsidRDefault="008F3F8A" w:rsidP="00E12E4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  <w:r w:rsidR="00413FB3" w:rsidRPr="00483E43">
              <w:rPr>
                <w:color w:val="000000"/>
              </w:rPr>
              <w:t xml:space="preserve"> 02 01003 10 0000 151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Pr="00483E43" w:rsidRDefault="00413FB3" w:rsidP="00E12E41">
            <w:pPr>
              <w:rPr>
                <w:color w:val="000000"/>
              </w:rPr>
            </w:pPr>
            <w:r w:rsidRPr="00483E43">
              <w:rPr>
                <w:color w:val="000000"/>
              </w:rPr>
              <w:t>Дотация бюджетам поселений на поддержку мер по обеспечению сбалансированности бюджетов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413FB3" w:rsidP="00081C67">
            <w:r>
              <w:t>779,</w:t>
            </w:r>
            <w:r w:rsidR="00081C67">
              <w:t>5</w:t>
            </w:r>
            <w:r>
              <w:t>24</w:t>
            </w:r>
          </w:p>
        </w:tc>
      </w:tr>
      <w:tr w:rsidR="00EA358B" w:rsidTr="00DD449E">
        <w:tblPrEx>
          <w:tblLook w:val="04A0"/>
        </w:tblPrEx>
        <w:trPr>
          <w:trHeight w:val="618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358B" w:rsidRPr="00DD449E" w:rsidRDefault="00EA358B">
            <w:pPr>
              <w:rPr>
                <w:b/>
                <w:color w:val="000000"/>
              </w:rPr>
            </w:pPr>
            <w:r w:rsidRPr="00DD449E">
              <w:rPr>
                <w:b/>
                <w:color w:val="000000"/>
              </w:rPr>
              <w:t>2 02 02000 00 0000 151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358B" w:rsidRPr="00DD449E" w:rsidRDefault="00EA358B">
            <w:pPr>
              <w:rPr>
                <w:b/>
                <w:color w:val="000000"/>
              </w:rPr>
            </w:pPr>
            <w:r w:rsidRPr="00DD449E">
              <w:rPr>
                <w:b/>
                <w:color w:val="000000"/>
              </w:rPr>
              <w:t xml:space="preserve">Субсидии бюджетам бюджетной системы Российской Федерации </w:t>
            </w:r>
            <w:proofErr w:type="gramStart"/>
            <w:r w:rsidRPr="00DD449E">
              <w:rPr>
                <w:b/>
                <w:color w:val="000000"/>
              </w:rPr>
              <w:t xml:space="preserve">( </w:t>
            </w:r>
            <w:proofErr w:type="gramEnd"/>
            <w:r w:rsidRPr="00DD449E">
              <w:rPr>
                <w:b/>
                <w:color w:val="000000"/>
              </w:rPr>
              <w:t>межбюджетные субсидии)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358B" w:rsidRPr="00DD449E" w:rsidRDefault="00EA358B">
            <w:pPr>
              <w:rPr>
                <w:b/>
              </w:rPr>
            </w:pPr>
            <w:r w:rsidRPr="00DD449E">
              <w:rPr>
                <w:b/>
              </w:rPr>
              <w:t>121,261</w:t>
            </w:r>
          </w:p>
        </w:tc>
      </w:tr>
      <w:tr w:rsidR="00EA358B" w:rsidTr="00DD449E">
        <w:tblPrEx>
          <w:tblLook w:val="04A0"/>
        </w:tblPrEx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358B" w:rsidRDefault="00EA358B">
            <w:pPr>
              <w:rPr>
                <w:color w:val="000000"/>
              </w:rPr>
            </w:pPr>
            <w:r>
              <w:rPr>
                <w:color w:val="000000"/>
              </w:rPr>
              <w:t>2 02 02999 00 0000 151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358B" w:rsidRDefault="00EA358B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358B" w:rsidRDefault="00EA358B">
            <w:r>
              <w:t>121,261</w:t>
            </w:r>
          </w:p>
        </w:tc>
      </w:tr>
      <w:tr w:rsidR="00EA358B" w:rsidTr="00DD449E">
        <w:tblPrEx>
          <w:tblLook w:val="04A0"/>
        </w:tblPrEx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358B" w:rsidRDefault="00EA358B">
            <w:pPr>
              <w:rPr>
                <w:color w:val="000000"/>
              </w:rPr>
            </w:pPr>
            <w:r>
              <w:rPr>
                <w:color w:val="000000"/>
              </w:rPr>
              <w:t>2 02 02999 10 0000 151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358B" w:rsidRDefault="00EA358B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358B" w:rsidRDefault="00EA358B">
            <w:r>
              <w:t>121,261</w:t>
            </w:r>
          </w:p>
        </w:tc>
      </w:tr>
      <w:tr w:rsidR="00413FB3" w:rsidTr="00DD449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413FB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2 02 03000 00 0000 151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413FB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Субвенции бюджетам субъектов Российской Федерации и муниципальных образований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095A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62,319</w:t>
            </w:r>
          </w:p>
        </w:tc>
      </w:tr>
      <w:tr w:rsidR="00413FB3" w:rsidTr="00DD449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413FB3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2 02 03015 00 0000 151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413FB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095AF4">
            <w:r>
              <w:t>62,319</w:t>
            </w:r>
          </w:p>
        </w:tc>
      </w:tr>
      <w:tr w:rsidR="00413FB3" w:rsidTr="00DD449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413FB3">
            <w:pPr>
              <w:rPr>
                <w:color w:val="000000"/>
              </w:rPr>
            </w:pPr>
            <w:r>
              <w:rPr>
                <w:color w:val="000000"/>
              </w:rPr>
              <w:t>2 02 03015 10 0000 151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413FB3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095AF4">
            <w:r>
              <w:t>62,319</w:t>
            </w:r>
          </w:p>
        </w:tc>
      </w:tr>
      <w:tr w:rsidR="00413FB3" w:rsidTr="00DD449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413FB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2 02 04000 00 0000 151  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413FB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095AF4">
            <w:pPr>
              <w:rPr>
                <w:b/>
              </w:rPr>
            </w:pPr>
            <w:r>
              <w:rPr>
                <w:b/>
              </w:rPr>
              <w:t>72,124</w:t>
            </w:r>
          </w:p>
        </w:tc>
      </w:tr>
      <w:tr w:rsidR="00413FB3" w:rsidTr="00DD449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413FB3">
            <w:pPr>
              <w:rPr>
                <w:color w:val="000000"/>
              </w:rPr>
            </w:pPr>
            <w:r>
              <w:rPr>
                <w:color w:val="000000"/>
              </w:rPr>
              <w:t>2 02 04014 00 0000 151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413FB3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095AF4">
            <w:r>
              <w:t>72,124</w:t>
            </w:r>
          </w:p>
        </w:tc>
      </w:tr>
      <w:tr w:rsidR="00413FB3" w:rsidTr="00DD449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413FB3">
            <w:pPr>
              <w:rPr>
                <w:color w:val="000000"/>
              </w:rPr>
            </w:pPr>
            <w:r>
              <w:rPr>
                <w:color w:val="000000"/>
              </w:rPr>
              <w:t>2 02 04014 10 0000 151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413FB3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095AF4">
            <w:r>
              <w:t>72,174</w:t>
            </w:r>
          </w:p>
        </w:tc>
      </w:tr>
      <w:tr w:rsidR="00DD449E" w:rsidTr="00DD449E">
        <w:tblPrEx>
          <w:tblLook w:val="04A0"/>
        </w:tblPrEx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449E" w:rsidRPr="00DD449E" w:rsidRDefault="00DD449E">
            <w:pPr>
              <w:rPr>
                <w:b/>
                <w:color w:val="000000"/>
              </w:rPr>
            </w:pPr>
            <w:r w:rsidRPr="00DD449E">
              <w:rPr>
                <w:b/>
                <w:color w:val="000000"/>
              </w:rPr>
              <w:t>2 19 00000 00 0000 000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449E" w:rsidRPr="00DD449E" w:rsidRDefault="00DD449E">
            <w:pPr>
              <w:rPr>
                <w:b/>
                <w:color w:val="000000"/>
              </w:rPr>
            </w:pPr>
            <w:r w:rsidRPr="00DD449E">
              <w:rPr>
                <w:b/>
                <w:color w:val="000000"/>
              </w:rPr>
              <w:t xml:space="preserve">ВОЗВРАТ ОСТАТКОВ СУБСИДИЙ, СУБВЕНЦИЙ И ИНЫХ МЕЖБЮДЖЕТНЫХ ТРАНСФЕРТОВ, ИМЕЮЩИХ ЦЕЛЕВОЕ НАЗНАЧЕНИЕ ПРОШЛЫХ ЛЕТ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449E" w:rsidRPr="00DD449E" w:rsidRDefault="00DD449E">
            <w:pPr>
              <w:rPr>
                <w:b/>
              </w:rPr>
            </w:pPr>
            <w:r w:rsidRPr="00DD449E">
              <w:rPr>
                <w:b/>
              </w:rPr>
              <w:t>-29,792</w:t>
            </w:r>
          </w:p>
        </w:tc>
      </w:tr>
      <w:tr w:rsidR="00DD449E" w:rsidTr="00DD449E">
        <w:tblPrEx>
          <w:tblLook w:val="04A0"/>
        </w:tblPrEx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449E" w:rsidRDefault="00DD449E">
            <w:pPr>
              <w:rPr>
                <w:color w:val="000000"/>
              </w:rPr>
            </w:pPr>
            <w:r>
              <w:rPr>
                <w:color w:val="000000"/>
              </w:rPr>
              <w:t>2 19 05000 10 0000 151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449E" w:rsidRDefault="00DD449E">
            <w:pPr>
              <w:rPr>
                <w:color w:val="000000"/>
              </w:rPr>
            </w:pPr>
            <w:r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449E" w:rsidRDefault="00DD449E">
            <w:r>
              <w:t>-29,792</w:t>
            </w:r>
          </w:p>
        </w:tc>
      </w:tr>
      <w:tr w:rsidR="00413FB3" w:rsidTr="00DD449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413FB3">
            <w:pPr>
              <w:rPr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413FB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ВСЕГО ДОХОДОВ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DD449E" w:rsidP="00CD08F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2793,955</w:t>
            </w:r>
          </w:p>
          <w:p w:rsidR="00DD449E" w:rsidRDefault="00DD449E" w:rsidP="00CD08F2">
            <w:pPr>
              <w:rPr>
                <w:b/>
                <w:bCs/>
                <w:color w:val="000000"/>
              </w:rPr>
            </w:pPr>
          </w:p>
        </w:tc>
      </w:tr>
    </w:tbl>
    <w:p w:rsidR="00F61A6F" w:rsidRDefault="00F61A6F" w:rsidP="00F61A6F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  <w:r>
        <w:t xml:space="preserve">                                 </w:t>
      </w:r>
    </w:p>
    <w:p w:rsidR="00F61A6F" w:rsidRDefault="00F61A6F" w:rsidP="00F61A6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F61A6F" w:rsidRDefault="00F61A6F" w:rsidP="00F61A6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F61A6F" w:rsidRDefault="00F61A6F" w:rsidP="00F61A6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F61A6F" w:rsidRDefault="00F61A6F" w:rsidP="00F61A6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F61A6F" w:rsidRDefault="00F61A6F" w:rsidP="00F61A6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F61A6F" w:rsidRDefault="00F61A6F" w:rsidP="00F61A6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F61A6F" w:rsidRDefault="00F61A6F" w:rsidP="00F61A6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F61A6F" w:rsidRDefault="00F61A6F" w:rsidP="00F61A6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F61A6F" w:rsidRDefault="00F61A6F" w:rsidP="00F61A6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F61A6F" w:rsidRDefault="00F61A6F" w:rsidP="00F61A6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F61A6F" w:rsidRDefault="00F61A6F" w:rsidP="00F61A6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F61A6F" w:rsidRDefault="00F61A6F" w:rsidP="00F61A6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sectPr w:rsidR="00F61A6F" w:rsidSect="004E34CC">
      <w:pgSz w:w="11906" w:h="16838"/>
      <w:pgMar w:top="1134" w:right="851" w:bottom="1134" w:left="1843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50269"/>
    <w:multiLevelType w:val="hybridMultilevel"/>
    <w:tmpl w:val="F3F0F1A8"/>
    <w:lvl w:ilvl="0" w:tplc="85E8B122">
      <w:start w:val="1"/>
      <w:numFmt w:val="decimal"/>
      <w:lvlText w:val="%1."/>
      <w:lvlJc w:val="left"/>
      <w:pPr>
        <w:ind w:left="555" w:hanging="5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61A6F"/>
    <w:rsid w:val="000042F3"/>
    <w:rsid w:val="00047E1C"/>
    <w:rsid w:val="000814C0"/>
    <w:rsid w:val="00081C67"/>
    <w:rsid w:val="00092ED4"/>
    <w:rsid w:val="00095AF4"/>
    <w:rsid w:val="000F05B9"/>
    <w:rsid w:val="00141036"/>
    <w:rsid w:val="00154C56"/>
    <w:rsid w:val="00161B23"/>
    <w:rsid w:val="001A6986"/>
    <w:rsid w:val="001C444C"/>
    <w:rsid w:val="002D6525"/>
    <w:rsid w:val="00324BEB"/>
    <w:rsid w:val="003867BA"/>
    <w:rsid w:val="003A4F9C"/>
    <w:rsid w:val="003E614A"/>
    <w:rsid w:val="00413FB3"/>
    <w:rsid w:val="00440BE2"/>
    <w:rsid w:val="004E34CC"/>
    <w:rsid w:val="004F666F"/>
    <w:rsid w:val="0051081E"/>
    <w:rsid w:val="005D08D1"/>
    <w:rsid w:val="006218B0"/>
    <w:rsid w:val="00653548"/>
    <w:rsid w:val="008F3F8A"/>
    <w:rsid w:val="00984D3E"/>
    <w:rsid w:val="009D3952"/>
    <w:rsid w:val="00A92A1F"/>
    <w:rsid w:val="00B1649D"/>
    <w:rsid w:val="00B30108"/>
    <w:rsid w:val="00BD36BD"/>
    <w:rsid w:val="00CA27B6"/>
    <w:rsid w:val="00CD08F2"/>
    <w:rsid w:val="00D61D4B"/>
    <w:rsid w:val="00DD449E"/>
    <w:rsid w:val="00E72A21"/>
    <w:rsid w:val="00EA358B"/>
    <w:rsid w:val="00F61A6F"/>
    <w:rsid w:val="00F65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1A6F"/>
    <w:rPr>
      <w:sz w:val="24"/>
      <w:szCs w:val="24"/>
    </w:rPr>
  </w:style>
  <w:style w:type="paragraph" w:styleId="1">
    <w:name w:val="heading 1"/>
    <w:basedOn w:val="a"/>
    <w:next w:val="a"/>
    <w:qFormat/>
    <w:rsid w:val="00F61A6F"/>
    <w:pPr>
      <w:keepNext/>
      <w:jc w:val="both"/>
      <w:outlineLvl w:val="0"/>
    </w:pPr>
    <w:rPr>
      <w:color w:val="000000"/>
      <w:sz w:val="28"/>
    </w:rPr>
  </w:style>
  <w:style w:type="paragraph" w:styleId="3">
    <w:name w:val="heading 3"/>
    <w:basedOn w:val="a"/>
    <w:next w:val="a"/>
    <w:qFormat/>
    <w:rsid w:val="00F61A6F"/>
    <w:pPr>
      <w:keepNext/>
      <w:outlineLvl w:val="2"/>
    </w:pPr>
    <w:rPr>
      <w:i/>
      <w:iCs/>
      <w:color w:val="000000"/>
      <w:sz w:val="28"/>
    </w:rPr>
  </w:style>
  <w:style w:type="paragraph" w:styleId="6">
    <w:name w:val="heading 6"/>
    <w:basedOn w:val="a"/>
    <w:next w:val="a"/>
    <w:qFormat/>
    <w:rsid w:val="00F61A6F"/>
    <w:pPr>
      <w:keepNext/>
      <w:outlineLvl w:val="5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locked/>
    <w:rsid w:val="00F61A6F"/>
    <w:rPr>
      <w:sz w:val="24"/>
      <w:szCs w:val="24"/>
      <w:lang w:val="ru-RU" w:eastAsia="ru-RU" w:bidi="ar-SA"/>
    </w:rPr>
  </w:style>
  <w:style w:type="paragraph" w:styleId="a4">
    <w:name w:val="header"/>
    <w:basedOn w:val="a"/>
    <w:link w:val="a3"/>
    <w:rsid w:val="00F61A6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locked/>
    <w:rsid w:val="00F61A6F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5"/>
    <w:rsid w:val="00F61A6F"/>
    <w:pPr>
      <w:tabs>
        <w:tab w:val="center" w:pos="4677"/>
        <w:tab w:val="right" w:pos="9355"/>
      </w:tabs>
    </w:pPr>
  </w:style>
  <w:style w:type="character" w:customStyle="1" w:styleId="a7">
    <w:name w:val="Текст Знак"/>
    <w:basedOn w:val="a0"/>
    <w:link w:val="a8"/>
    <w:semiHidden/>
    <w:locked/>
    <w:rsid w:val="00F61A6F"/>
    <w:rPr>
      <w:rFonts w:ascii="Courier New" w:hAnsi="Courier New" w:cs="Courier New"/>
      <w:lang w:val="ru-RU" w:eastAsia="ru-RU" w:bidi="ar-SA"/>
    </w:rPr>
  </w:style>
  <w:style w:type="paragraph" w:styleId="a8">
    <w:name w:val="Plain Text"/>
    <w:basedOn w:val="a"/>
    <w:link w:val="a7"/>
    <w:rsid w:val="00F61A6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2">
    <w:name w:val="Основной текст (2)_ Знак"/>
    <w:basedOn w:val="a0"/>
    <w:link w:val="20"/>
    <w:locked/>
    <w:rsid w:val="00F61A6F"/>
    <w:rPr>
      <w:sz w:val="16"/>
      <w:szCs w:val="16"/>
      <w:lang w:val="ru-RU" w:eastAsia="ru-RU" w:bidi="ar-SA"/>
    </w:rPr>
  </w:style>
  <w:style w:type="paragraph" w:customStyle="1" w:styleId="20">
    <w:name w:val="Основной текст (2)_"/>
    <w:basedOn w:val="a"/>
    <w:link w:val="2"/>
    <w:rsid w:val="00F61A6F"/>
    <w:pPr>
      <w:shd w:val="clear" w:color="auto" w:fill="FFFFFF"/>
      <w:spacing w:line="240" w:lineRule="atLeast"/>
    </w:pPr>
    <w:rPr>
      <w:sz w:val="16"/>
      <w:szCs w:val="16"/>
    </w:rPr>
  </w:style>
  <w:style w:type="paragraph" w:customStyle="1" w:styleId="Heading">
    <w:name w:val="Heading"/>
    <w:rsid w:val="00F61A6F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Indent 2"/>
    <w:basedOn w:val="a"/>
    <w:rsid w:val="00F61A6F"/>
    <w:pPr>
      <w:ind w:firstLine="225"/>
      <w:jc w:val="both"/>
    </w:pPr>
    <w:rPr>
      <w:color w:val="000000"/>
      <w:sz w:val="28"/>
    </w:rPr>
  </w:style>
  <w:style w:type="paragraph" w:customStyle="1" w:styleId="ConsPlusNormal">
    <w:name w:val="ConsPlusNormal"/>
    <w:rsid w:val="00F61A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61A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61A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9">
    <w:name w:val="Body Text"/>
    <w:basedOn w:val="a"/>
    <w:rsid w:val="00F61A6F"/>
    <w:pPr>
      <w:spacing w:after="120"/>
    </w:pPr>
  </w:style>
  <w:style w:type="character" w:customStyle="1" w:styleId="s1">
    <w:name w:val="s1"/>
    <w:basedOn w:val="a0"/>
    <w:rsid w:val="00F61A6F"/>
    <w:rPr>
      <w:rFonts w:ascii="Times New Roman" w:hAnsi="Times New Roman" w:cs="Times New Roman" w:hint="default"/>
    </w:rPr>
  </w:style>
  <w:style w:type="paragraph" w:customStyle="1" w:styleId="p3">
    <w:name w:val="p3"/>
    <w:basedOn w:val="a"/>
    <w:rsid w:val="00F61A6F"/>
    <w:pPr>
      <w:spacing w:before="100" w:beforeAutospacing="1" w:after="100" w:afterAutospacing="1"/>
    </w:pPr>
  </w:style>
  <w:style w:type="paragraph" w:styleId="aa">
    <w:name w:val="Body Text Indent"/>
    <w:basedOn w:val="a"/>
    <w:rsid w:val="00F61A6F"/>
    <w:pPr>
      <w:ind w:firstLine="225"/>
      <w:jc w:val="both"/>
    </w:pPr>
    <w:rPr>
      <w:color w:val="000000"/>
    </w:rPr>
  </w:style>
  <w:style w:type="character" w:styleId="ab">
    <w:name w:val="Hyperlink"/>
    <w:basedOn w:val="a0"/>
    <w:unhideWhenUsed/>
    <w:rsid w:val="000814C0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9D39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9;&#1072;&#1084;&#1086;&#1088;&#1103;&#1076;&#1086;&#1074;&#1089;&#1082;&#1080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A1EBB-4E2A-4BFA-A037-D81F9788A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b</cp:lastModifiedBy>
  <cp:revision>16</cp:revision>
  <cp:lastPrinted>2015-06-25T12:18:00Z</cp:lastPrinted>
  <dcterms:created xsi:type="dcterms:W3CDTF">2015-11-05T12:01:00Z</dcterms:created>
  <dcterms:modified xsi:type="dcterms:W3CDTF">2015-11-09T06:50:00Z</dcterms:modified>
</cp:coreProperties>
</file>