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58" w:rsidRPr="00BE0A58" w:rsidRDefault="00BE0A58" w:rsidP="00BE0A58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BE0A58">
        <w:rPr>
          <w:rFonts w:ascii="Arial" w:eastAsia="Times New Roman" w:hAnsi="Arial" w:cs="Arial"/>
          <w:b/>
          <w:bCs/>
          <w:color w:val="444444"/>
          <w:sz w:val="24"/>
          <w:szCs w:val="24"/>
        </w:rPr>
        <w:t>ПРАВИТЕЛЬСТВО РОССИЙСКОЙ ФЕДЕРАЦИИ</w:t>
      </w:r>
    </w:p>
    <w:p w:rsidR="00BE0A58" w:rsidRPr="00BE0A58" w:rsidRDefault="00BE0A58" w:rsidP="00BE0A58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BE0A58">
        <w:rPr>
          <w:rFonts w:ascii="Arial" w:eastAsia="Times New Roman" w:hAnsi="Arial" w:cs="Arial"/>
          <w:b/>
          <w:bCs/>
          <w:color w:val="444444"/>
          <w:sz w:val="24"/>
          <w:szCs w:val="24"/>
        </w:rPr>
        <w:t>РАСПОРЯЖЕНИЕ</w:t>
      </w:r>
    </w:p>
    <w:p w:rsidR="00BE0A58" w:rsidRPr="00BE0A58" w:rsidRDefault="00BE0A58" w:rsidP="00BE0A58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BE0A58">
        <w:rPr>
          <w:rFonts w:ascii="Arial" w:eastAsia="Times New Roman" w:hAnsi="Arial" w:cs="Arial"/>
          <w:b/>
          <w:bCs/>
          <w:color w:val="444444"/>
          <w:sz w:val="24"/>
          <w:szCs w:val="24"/>
        </w:rPr>
        <w:t>от 19 апреля 2016 года N 724-р</w:t>
      </w:r>
      <w:r w:rsidRPr="00BE0A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</w:p>
    <w:p w:rsidR="00BE0A58" w:rsidRPr="00BE0A58" w:rsidRDefault="00BE0A58" w:rsidP="00BE0A5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proofErr w:type="gramStart"/>
      <w:r w:rsidRPr="00BE0A58">
        <w:rPr>
          <w:rFonts w:ascii="Arial" w:eastAsia="Times New Roman" w:hAnsi="Arial" w:cs="Arial"/>
          <w:b/>
          <w:bCs/>
          <w:color w:val="444444"/>
          <w:sz w:val="24"/>
          <w:szCs w:val="24"/>
        </w:rPr>
        <w:t>[Об утверждении </w:t>
      </w:r>
      <w:hyperlink r:id="rId4" w:anchor="6540IN" w:history="1">
        <w:r w:rsidRPr="00BE0A5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  </w:r>
      </w:hyperlink>
      <w:r w:rsidRPr="00BE0A58">
        <w:rPr>
          <w:rFonts w:ascii="Arial" w:eastAsia="Times New Roman" w:hAnsi="Arial" w:cs="Arial"/>
          <w:b/>
          <w:bCs/>
          <w:color w:val="444444"/>
          <w:sz w:val="24"/>
          <w:szCs w:val="24"/>
        </w:rPr>
        <w:t>]</w:t>
      </w:r>
      <w:proofErr w:type="gramEnd"/>
    </w:p>
    <w:p w:rsidR="00BE0A58" w:rsidRPr="00BE0A58" w:rsidRDefault="00BE0A58" w:rsidP="00BE0A5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E0A58">
        <w:rPr>
          <w:rFonts w:ascii="Arial" w:eastAsia="Times New Roman" w:hAnsi="Arial" w:cs="Arial"/>
          <w:color w:val="444444"/>
          <w:sz w:val="24"/>
          <w:szCs w:val="24"/>
        </w:rPr>
        <w:t>(с изменениями на 23 января 2024 года)</w:t>
      </w:r>
    </w:p>
    <w:p w:rsidR="00BE0A58" w:rsidRPr="00BE0A58" w:rsidRDefault="00BE0A58" w:rsidP="00BE0A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E0A58">
        <w:rPr>
          <w:rFonts w:ascii="Arial" w:eastAsia="Times New Roman" w:hAnsi="Arial" w:cs="Arial"/>
          <w:color w:val="444444"/>
          <w:sz w:val="24"/>
          <w:szCs w:val="24"/>
        </w:rPr>
        <w:t>Информация об изменяющих документах</w:t>
      </w:r>
    </w:p>
    <w:p w:rsidR="00BE0A58" w:rsidRPr="00BE0A58" w:rsidRDefault="00BE0A58" w:rsidP="00BE0A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E0A58" w:rsidRPr="00BE0A58" w:rsidRDefault="00BE0A58" w:rsidP="00BE0A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E0A58" w:rsidRPr="00BE0A58" w:rsidRDefault="00BE0A58" w:rsidP="00BE0A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E0A58" w:rsidRPr="00BE0A58" w:rsidRDefault="00BE0A58" w:rsidP="00BE0A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E0A58" w:rsidRPr="00BE0A58" w:rsidRDefault="00BE0A58" w:rsidP="00BE0A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E0A58" w:rsidRPr="00BE0A58" w:rsidRDefault="00BE0A58" w:rsidP="00BE0A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E0A58" w:rsidRPr="00BE0A58" w:rsidRDefault="00BE0A58" w:rsidP="00BE0A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E0A58" w:rsidRPr="00BE0A58" w:rsidRDefault="00BE0A58" w:rsidP="00BE0A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E0A58" w:rsidRPr="00BE0A58" w:rsidRDefault="00BE0A58" w:rsidP="00BE0A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E0A58" w:rsidRPr="00BE0A58" w:rsidRDefault="00BE0A58" w:rsidP="00BE0A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E0A58" w:rsidRPr="00BE0A58" w:rsidRDefault="00BE0A58" w:rsidP="00BE0A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E0A58" w:rsidRPr="00BE0A58" w:rsidRDefault="00BE0A58" w:rsidP="00BE0A58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E0A58" w:rsidRPr="00BE0A58" w:rsidRDefault="00BE0A58" w:rsidP="00BE0A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E0A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E0A58" w:rsidRPr="00BE0A58" w:rsidRDefault="00BE0A58" w:rsidP="00BE0A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E0A58">
        <w:rPr>
          <w:rFonts w:ascii="Arial" w:eastAsia="Times New Roman" w:hAnsi="Arial" w:cs="Arial"/>
          <w:color w:val="444444"/>
          <w:sz w:val="24"/>
          <w:szCs w:val="24"/>
        </w:rPr>
        <w:t xml:space="preserve">1. </w:t>
      </w:r>
      <w:proofErr w:type="gramStart"/>
      <w:r w:rsidRPr="00BE0A58">
        <w:rPr>
          <w:rFonts w:ascii="Arial" w:eastAsia="Times New Roman" w:hAnsi="Arial" w:cs="Arial"/>
          <w:color w:val="444444"/>
          <w:sz w:val="24"/>
          <w:szCs w:val="24"/>
        </w:rPr>
        <w:t>Утвердить прилагаемый </w:t>
      </w:r>
      <w:hyperlink r:id="rId5" w:anchor="6540IN" w:history="1">
        <w:r w:rsidRPr="00BE0A5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  </w:r>
      </w:hyperlink>
      <w:r w:rsidRPr="00BE0A58">
        <w:rPr>
          <w:rFonts w:ascii="Arial" w:eastAsia="Times New Roman" w:hAnsi="Arial" w:cs="Arial"/>
          <w:color w:val="444444"/>
          <w:sz w:val="24"/>
          <w:szCs w:val="24"/>
        </w:rPr>
        <w:t>.</w:t>
      </w:r>
      <w:r w:rsidRPr="00BE0A58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BE0A58" w:rsidRPr="00BE0A58" w:rsidRDefault="00BE0A58" w:rsidP="00BE0A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E0A58">
        <w:rPr>
          <w:rFonts w:ascii="Arial" w:eastAsia="Times New Roman" w:hAnsi="Arial" w:cs="Arial"/>
          <w:color w:val="444444"/>
          <w:sz w:val="24"/>
          <w:szCs w:val="24"/>
        </w:rPr>
        <w:t>2. Настоящее распоряжение вступает в силу с 1 июля 2016 года.</w:t>
      </w:r>
      <w:r w:rsidRPr="00BE0A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E0A58" w:rsidRPr="00BE0A58" w:rsidRDefault="00BE0A58" w:rsidP="00BE0A5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E0A58">
        <w:rPr>
          <w:rFonts w:ascii="Arial" w:eastAsia="Times New Roman" w:hAnsi="Arial" w:cs="Arial"/>
          <w:color w:val="444444"/>
          <w:sz w:val="24"/>
          <w:szCs w:val="24"/>
        </w:rPr>
        <w:t>Председатель Правительства</w:t>
      </w:r>
      <w:r w:rsidRPr="00BE0A58">
        <w:rPr>
          <w:rFonts w:ascii="Arial" w:eastAsia="Times New Roman" w:hAnsi="Arial" w:cs="Arial"/>
          <w:color w:val="444444"/>
          <w:sz w:val="24"/>
          <w:szCs w:val="24"/>
        </w:rPr>
        <w:br/>
        <w:t>Российской Федерации</w:t>
      </w:r>
      <w:r w:rsidRPr="00BE0A58">
        <w:rPr>
          <w:rFonts w:ascii="Arial" w:eastAsia="Times New Roman" w:hAnsi="Arial" w:cs="Arial"/>
          <w:color w:val="444444"/>
          <w:sz w:val="24"/>
          <w:szCs w:val="24"/>
        </w:rPr>
        <w:br/>
        <w:t>Д.Медведев</w:t>
      </w:r>
      <w:r w:rsidRPr="00BE0A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E0A58" w:rsidRPr="00BE0A58" w:rsidRDefault="00BE0A58" w:rsidP="00BE0A58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proofErr w:type="gramStart"/>
      <w:r w:rsidRPr="00BE0A58">
        <w:rPr>
          <w:rFonts w:ascii="Arial" w:eastAsia="Times New Roman" w:hAnsi="Arial" w:cs="Arial"/>
          <w:b/>
          <w:bCs/>
          <w:color w:val="444444"/>
          <w:sz w:val="24"/>
          <w:szCs w:val="24"/>
        </w:rPr>
        <w:t>УТВЕРЖДЕН</w:t>
      </w:r>
      <w:proofErr w:type="gramEnd"/>
      <w:r w:rsidRPr="00BE0A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распоряжением Правительства</w:t>
      </w:r>
      <w:r w:rsidRPr="00BE0A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Российской Федерации</w:t>
      </w:r>
      <w:r w:rsidRPr="00BE0A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от 19 апреля 2016 года N 724-р</w:t>
      </w:r>
    </w:p>
    <w:p w:rsidR="00BE0A58" w:rsidRPr="00BE0A58" w:rsidRDefault="00BE0A58" w:rsidP="00BE0A58">
      <w:pPr>
        <w:shd w:val="clear" w:color="auto" w:fill="FFFFFF"/>
        <w:spacing w:after="24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BE0A58" w:rsidRPr="00BE0A58" w:rsidRDefault="00BE0A58" w:rsidP="00BE0A58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BE0A58">
        <w:rPr>
          <w:rFonts w:ascii="Arial" w:eastAsia="Times New Roman" w:hAnsi="Arial" w:cs="Arial"/>
          <w:b/>
          <w:bCs/>
          <w:color w:val="444444"/>
          <w:sz w:val="24"/>
          <w:szCs w:val="24"/>
        </w:rPr>
        <w:lastRenderedPageBreak/>
        <w:t>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</w:p>
    <w:p w:rsidR="00BE0A58" w:rsidRPr="00BE0A58" w:rsidRDefault="00BE0A58" w:rsidP="00BE0A5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E0A58">
        <w:rPr>
          <w:rFonts w:ascii="Arial" w:eastAsia="Times New Roman" w:hAnsi="Arial" w:cs="Arial"/>
          <w:color w:val="444444"/>
          <w:sz w:val="24"/>
          <w:szCs w:val="24"/>
        </w:rPr>
        <w:t>(с изменениями на 23 января 2024 года)</w:t>
      </w:r>
    </w:p>
    <w:p w:rsidR="00BE0A58" w:rsidRPr="00BE0A58" w:rsidRDefault="00BE0A58" w:rsidP="00BE0A5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7"/>
        <w:gridCol w:w="50"/>
        <w:gridCol w:w="5647"/>
        <w:gridCol w:w="50"/>
        <w:gridCol w:w="2711"/>
      </w:tblGrid>
      <w:tr w:rsidR="00BE0A58" w:rsidRPr="00BE0A58" w:rsidTr="00BE0A58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A58" w:rsidRPr="00BE0A58" w:rsidRDefault="00BE0A58" w:rsidP="00BE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A58" w:rsidRPr="00BE0A58" w:rsidRDefault="00BE0A58" w:rsidP="00BE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A58" w:rsidRPr="00BE0A58" w:rsidRDefault="00BE0A58" w:rsidP="00BE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E0A58" w:rsidRPr="00BE0A58" w:rsidTr="00BE0A58"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 и (или) информации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BE0A58" w:rsidRPr="00BE0A58" w:rsidTr="00BE0A58"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3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заключения Минздрава России о том, что в границах находящегося на территории Российской Федерации географического объекта, наименование которого заявляется в качестве наименования места происхождения минеральной питьевой лечебной, лечебно-столовой и минеральной природной столовой воды, заявитель производит минеральную питьевую лечебную, лечебно-столовую и минеральную природную столовую воду, особые свойства которой определяются характерными для указанного географического объекта природными условиями</w:t>
            </w:r>
            <w:proofErr w:type="gramEnd"/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 </w:t>
            </w:r>
            <w:hyperlink r:id="rId6" w:anchor="7D20K3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государственного реестра лекарственных сре</w:t>
              </w:r>
              <w:proofErr w:type="gramStart"/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дств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 дл</w:t>
            </w:r>
            <w:proofErr w:type="gram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я медицинского применения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6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решения о выделении полос радиочастот для радиоэлектронных средств и высокочастотных устройств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7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в редакции, введенной в действие </w:t>
            </w:r>
            <w:hyperlink r:id="rId7" w:anchor="7DO0KD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29 апреля 2021 года N 1140-р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8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Минкультуры России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прокатного удостоверения на фильм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Минкультуры России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разрешения на ввод в эксплуатацию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Минобороны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8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разрешения на строительство объектов обороны и безопасности, являющихся объектами военной инфраструктуры Вооруженных Сил 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Минобороны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9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свидетельства об исключении государственного воздушного судна из государственного учета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Минобороны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0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решения о предоставлении или об отказе в предоставлении лицензии на деятельность по разработке, производству, ремонту и испытаниям авиационной техники, в том числе авиационной техники двойного назначения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Минобороны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1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о подтверждении (невозможности подтверждения) целевого назначения ввозимых отдельных видов металлообрабатывающего оборудования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2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о подтверждении (невозможности подтверждения) целевого назначения ввозимых плазменных модулей с плоской дисплейной панелью, в том числе с сенсорным экраном, для аппаратуры товарной позиции 8528 </w:t>
            </w:r>
            <w:hyperlink r:id="rId9" w:anchor="6580IP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ТН ВЭД ЕАЭС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, декларируемых кодами </w:t>
            </w:r>
            <w:hyperlink r:id="rId10" w:anchor="6580IP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ТН ВЭД ЕАЭС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 8524 19 002 6 и 8524 99 002 6, модулей с плоской дисплейной панелью, в том числе с сенсорным экраном, на жидких кристаллах, для аппаратуры товарной позиции</w:t>
            </w:r>
            <w:proofErr w:type="gram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8528 </w:t>
            </w:r>
            <w:hyperlink r:id="rId11" w:anchor="6580IP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ТН ВЭД ЕАЭС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, декларируемых кодами </w:t>
            </w:r>
            <w:hyperlink r:id="rId12" w:anchor="6580IP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ТН ВЭД ЕАЭС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 8524 11 002 6 и 8524 91 002 6, и частей для указанных модулей, декларируемых кодом </w:t>
            </w:r>
            <w:hyperlink r:id="rId13" w:anchor="6580IP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ТН ВЭД ЕАЭС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 8529 90 102 6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3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в редакции, введенной в действие </w:t>
            </w:r>
            <w:hyperlink r:id="rId14" w:anchor="7DI0K9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20 апреля 2022 года N 947-р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распространяется на правоотношения, возникшие с 1 января 2022 года.</w:t>
            </w:r>
            <w:proofErr w:type="gram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См. </w:t>
            </w:r>
            <w:hyperlink r:id="rId15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о подтверждении (невозможности подтверждения) целевого назначения ввозимых комплектующих изделий, ряда сырьевых товаров для производства авиационных двигателей и гражданских воздушных судов или отдельных видов оборудования для авиационной промышленности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4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баланса производства, распространения и применения взрывчатых материалов промышленного назначения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5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лицензии на осуществление деятельности по разработке, производству, испытанию и ремонту авиационной техники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лицензий на производство лекарственных сре</w:t>
            </w: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я медицинского применения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6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лицензий по разработке, производству, испытанию, хранению, ремонту и утилизации гражданского и служебного оружия и основных частей огнестрельного оружия, торговле гражданским и служебным оружием и основными частями огнестрельного оружия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7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реестра лицензий по разработке, 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стандартом, применению пиротехнических изделий IV и V классов в соответствии с техническим регламентом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Минпромторг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8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лицензии на осуществление деятельности по разработке, производству, испытанию, установке, монтажу, техническому обслуживанию, ремонту, утилизации и реализации вооружения и военной техники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9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лицензий на осуществление деятельности по хранению и уничтожению химического оружия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0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об исключении экспериментального воздушного судна из государственного учета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1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Государственного каталога пестицидов и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, разрешенных к применению на территории Российской Федерации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Минсельхоз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2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разрешения на ввод в эксплуатацию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Минстрой России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разрешения на строительство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Минстрой России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Минстрой России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о подтверждении целевого назначения ввозимого товара для котлов паровых и с пароперегревателем для судового оборудования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Минтранс России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приказа об утверждении нормативов создания запасов топлива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приказа об утверждении нормативов удельных расходов топлива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письма о подтверждении факта добычи нефти сырой с вязкостью в пластовых условиях не менее 10000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миллипаскаль-секунд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 особыми физико-химическими характеристиками, добытой на отдельных месторождениях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справки о подтверждении соответствия сведений об экспорте нефти сырой по графику транспортировки нефти из Российской Федерации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приказа об утверждении нормативов потерь электрической энергии при ее передаче по электрическим сетям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Минэнерго России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реестра филиалов и представительств международных организаций и иностранных некоммерческих неправительственных организаций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Минюст России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статусе адвоката иностранного государства, осуществляющего адвокатскую деятельность на территории Российской Федерации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Минюст России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реестра нотариусов и лиц, сдавших 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квалификационный экзамен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Минюст России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 исключена - </w:t>
            </w:r>
            <w:hyperlink r:id="rId16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 Правительства Российской Федерации от 14 апреля 2022 года N 871-р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17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 исключена - </w:t>
            </w:r>
            <w:hyperlink r:id="rId18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 Правительства Российской Федерации от 14 апреля 2022 года N 871-р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19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маломерных судов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МЧС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3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в редакции, введенной в действие </w:t>
            </w:r>
            <w:hyperlink r:id="rId20" w:anchor="6520IM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21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 исключена - </w:t>
            </w:r>
            <w:hyperlink r:id="rId22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 Правительства Российской Федерации от 14 апреля 2022 года N 871-р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23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 </w:t>
            </w:r>
          </w:p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(наличии) задолженности по страховым взносам, по пеням и штрафам до 1 января 2017 г.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Пенсионный фонд Российской Федерации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в редакции, введенной в действие </w:t>
            </w:r>
            <w:hyperlink r:id="rId24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25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Росавиация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Росавиация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лицензий на деятельность по перевозкам воздушным транспортом пассажиров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Росавиация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лицензий на деятельность по перевозкам воздушным транспортом пассажиров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Росавиация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лицензий на деятельность по перевозкам воздушным транспортом грузов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Росавиация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лицензий на деятельность по перевозкам воздушным транспортом грузов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Росавиация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разрешения на ввод в эксплуатацию автомобильных дорог общего пользования федерального значения либо их участков, частных автомобильных дорог, строительство, реконструкцию которых планируется осуществлять на территории 2 и более субъектов Российской Федерации; пересечений и примыканий к автомобильным дорогам общего пользования федерального значения; объектов дорожного сервиса, размещаемых в границах полосы отвода автомобильной дороги общего пользования федерального значения</w:t>
            </w:r>
            <w:proofErr w:type="gramEnd"/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Росавтодор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разрешения на строительство автомобильных дорог общего пользования федерального значения либо их участков; частных автомобильных дорог, строительство, реконструкцию которых планируется осуществлять на территории 2 и более субъектов Российской 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Росавтодор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владельцах автомобильных дорог, по которым предполагается движение транспортного средства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Росавтодор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      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Росалкогольтабакконтроль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4" type="#_x0000_t75" alt="" style="width:6.75pt;height:17.25pt"/>
              </w:pic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в редакции, введенной в действие </w:t>
            </w:r>
            <w:hyperlink r:id="rId26" w:anchor="7D60K4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23 января 2024 года N 124-р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27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Сведения, содержащиеся в заключении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Росалкогольтабакконтроля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производстве товара в границах географического объекта, наименование которого </w:t>
            </w: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заявляется</w:t>
            </w:r>
            <w:proofErr w:type="gram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регистрацию наименования места происхождения товара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Росалкогольтабакконтроль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5" type="#_x0000_t75" alt="" style="width:6.75pt;height:17.25pt"/>
              </w:pic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в редакции, введенной в действие </w:t>
            </w:r>
            <w:hyperlink r:id="rId28" w:anchor="7D60K4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23 января 2024 года N 124-р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29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приказа об утверждении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Росводресурсы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решения о предоставлении водного объекта в пользование, копия договора водопользования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Росводресурсы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водном объекте, содержащиеся в государственном водном реестре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Росводресурсы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единого реестра лицензий на осуществление деятельности по обороту наркотических средств, психотропных веществ и их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культивированию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Росздравнадзор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единого реестра лицензий на осуществление фармацевтической деятельности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Росздравнадзор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Росздравнадзор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6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единого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Росздравнадзор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7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выданных разрешениях на ввоз медицинских изделий в целях государственной регистрации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Росздравнадзор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8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выданных сертификатах специалиста лицам, получившим медицинское и фармацевтическое образование в иностранных государствах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Росздравнадзор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49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реестра лицензий на осуществление деятельности по производству и техническому 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Росздравнадзор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0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реестра федерального имущества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Росимущество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протокола Федеральной конкурсной комиссии по телерадиовещанию об итогах конкурса на получение права осуществлять наземное эфирное вещание, спутниковое вещание с использованием конкретных радиочастот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Роскомнадзор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1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реестра зарегистрированных средств массовой информации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Роскомнадзор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2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лицензий на осуществление деятельности в области оказания услуг связи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Роскомнадзор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3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лицензий на телевизионное вещание, радиовещание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Роскомнадзор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4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выданном разрешении на использование радиочастот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Роскомнадзор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5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морских портов Российской Федерации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Росморречфлот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единого государственного реестра лицензий на пользование недрами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Роснедра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6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Роснедра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7" type="#_x0000_t75" alt="" style="width:17.25pt;height:17.25pt"/>
              </w:pic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в редакции, введенной в действие с 10 октября 2020 года </w:t>
            </w:r>
            <w:hyperlink r:id="rId30" w:anchor="7E20KF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постановлением Правительства Российской Федерации от 23 сентября 2020 года N 1522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31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реестра 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8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сводного реестра лицензий на осуществление образовательной деятельности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59" type="#_x0000_t75" alt="" style="width:6.75pt;height:17.25pt"/>
              </w:pict>
            </w:r>
          </w:p>
        </w:tc>
      </w:tr>
      <w:tr w:rsidR="00BE0A58" w:rsidRPr="00BE0A58" w:rsidTr="00BE0A58">
        <w:trPr>
          <w:trHeight w:val="15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A58" w:rsidRPr="00BE0A58" w:rsidRDefault="00BE0A58" w:rsidP="00BE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A58" w:rsidRPr="00BE0A58" w:rsidRDefault="00BE0A58" w:rsidP="00BE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A58" w:rsidRPr="00BE0A58" w:rsidRDefault="00BE0A58" w:rsidP="00BE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Государственного реестра изобретений Российской Федерации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Роспатент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Государственного реестра полезных моделей Российской Федерации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Роспатент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Государственного реестра промышленных образцов Российской Федерации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Роспатент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Государственного реестра </w:t>
            </w: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наименований мест происхождения товаров Российской Федерации</w:t>
            </w:r>
            <w:proofErr w:type="gramEnd"/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Роспатент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Государственного реестра товарных знаков и знаков обслуживания Российской Федерации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Роспатент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перечня общеизвестных в Российской Федерации товарных знаков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Роспатент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программ для ЭВМ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Роспатент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баз данных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Роспатент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топологий интегральных микросхем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Роспатент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подтверждающая право на получение льгот, предусмотренных законодательством Российской Федерации для периодических печатных изданий, книжной продукции и полиграфических материалов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в редакции, введенной в действие </w:t>
            </w:r>
            <w:hyperlink r:id="rId32" w:anchor="7DA0K5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29 апреля 2021 года N 1140-р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33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заключения о соответствии экологическим нормам и требованиям производственных и (или) складских помещений организаций, осуществляющих деятельность, связанную с производством и оборотом этилового спирта, алкогольной и спиртосодержащей продукции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0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утвержденных нормативов предельно допустимых выбросов вредных (загрязняющих) веществ, информация об установленных нормативах временно согласованных выбросов вредных (загрязняющих) веществ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1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заключении государственной экологической экспертизы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2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(отсутствии) задолженности по плате за негативное воздействие на окружающую среду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3" type="#_x0000_t75" alt="" style="width:17.2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выполнении заявителем условий пользования недрами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4" type="#_x0000_t75" alt="" style="width:17.2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в редакции, введенной в действие </w:t>
            </w:r>
            <w:hyperlink r:id="rId34" w:anchor="64U0IK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августа 2017 года N 1785-р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35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в редакции, введенной в действие </w:t>
            </w:r>
            <w:hyperlink r:id="rId36" w:anchor="64U0IK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августа 2017 года N 1785-р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37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(Позиция в редакции, введенной в действие </w:t>
            </w:r>
            <w:hyperlink r:id="rId38" w:anchor="64U0IK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августа 2017 года N 1785-р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39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 исключена - </w:t>
            </w:r>
            <w:hyperlink r:id="rId40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 Правительства Российской Федерации от 19 августа 2017 года N 1785-р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41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 кадастровой стоимости объекта недвижимости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в редакции, введенной в действие </w:t>
            </w:r>
            <w:hyperlink r:id="rId42" w:anchor="6520IM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августа 2017 года N 1785-р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43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 Позиция исключена - </w:t>
            </w:r>
            <w:hyperlink r:id="rId44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 Правительства Российской Федерации от 19 августа 2017 года N 1785-р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45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план территории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"О безопасности колесных транспортных средств"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Росстандарт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результатах поверки средств измерений из Федерального информационного фонда по обеспечению единства измерений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Росстандарт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в редакции, введенной в действие </w:t>
            </w:r>
            <w:hyperlink r:id="rId46" w:anchor="6560IO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августа 2017 года N 1785-р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47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свидетельства об утверждении типа средств измерений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Росстандарт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аккредитованных лиц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Росаккредитация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сертификатов соответствия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Росаккредитация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деклараций о соответствии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Росаккредитация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деклараций о соответствии продукции, включенной в единый перечень продукции, подлежащей декларированию соответствия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Росаккредитация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Росаккредитация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национальной части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Росаккредитация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национальной части Единого реестра выданных сертификатов соответствия и зарегистрированных деклараций о соответствии, оформленных в единой форме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Росаккредитация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годовой бухгалтерской (финансовой) отчетности юридических лиц, а также аудиторские 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заключения о ней за отчетные периоды 2014-2018 годов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Росстат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(Позиция в редакции, введенной в действие </w:t>
            </w:r>
            <w:hyperlink r:id="rId48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2 октября 2019 года N 2280-р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49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кодах по </w:t>
            </w:r>
            <w:hyperlink r:id="rId50" w:anchor="7D20K3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Общероссийскому классификатору предприятий и организаций (ОКПО)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 и взаимосвязанных с ним общероссийских классификаторов </w:t>
            </w:r>
            <w:hyperlink r:id="rId51" w:anchor="7D20K3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ОКАТО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52" w:anchor="7D20K3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ОКТМО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53" w:anchor="7D20K3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ОКФС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54" w:anchor="7D20K3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ОКОПФ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55" w:anchor="7D20K3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ОКОГУ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Росстат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 ликвидации и консервации предприятия по добыче полезных ископаемых и подземного сооружения, не связанного с добычей полезных ископаемых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реестра лицензий на деятельность, связанную с обращением взрывчатых материалов промышленного назначения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реестра лицензий на осуществление деятельности 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реестра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саморегулируемых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реестра лицензий на производство маркшейдерских работ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решения о согласовании плана или схемы развития горных работ по видам полезных ископаемых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удостоверяющие уточненные границы горного отвода в отношении участков недр, предоставленных в пользование в соответствии с лицензией на пользование недрами, в том числе участков недр местного значения, содержащих месторождения общераспространенных полезных ископаемых, разработка которых осуществляется с применением взрывных работ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реестра лицензий на погрузочно-разгрузочную деятельность применительно к 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опасным грузам на железнодорожном транспорте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Ространснадзор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реестра лицензий на деятельность по перевозкам внутренним водным транспортом, морским транспортом опасных грузов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реестра лицензий на деятельность по перевозкам железнодорожным транспортом опасных грузов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реестра лицензий на осуществление буксировок морским транспортом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реестра лицензий на перевозку внутренним водным транспортом, морским транспортом пассажиров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реестра лицензий на погрузочно-разгрузочную деятельность применительно к опасным грузам на внутреннем водном транспорте, в морских портах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реестра лицензий на право осуществления деятельности по перевозкам железнодорожным транспортом пассажиров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реестра лицензий на право осуществления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установке и испытанию, оценке технического состояния,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дефектации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изделий при ремонте авиационной техники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выданных специальных разрешений на осуществление международных автомобильных перевозок опасных грузов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5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действующих удостоверений допуска российских перевозчиков к осуществлению международных автомобильных перевозок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6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выданных специальных разрешений на движение по автомобильным дорогам транспортного средства, осуществляющего перевозку опасных грузов, в случае, если маршрут или часть маршрута указанного транспортного средства проходит по автомобильным дорогам федерального значения, участкам таких дорог или по территориям 2 и более субъектов Российской Федерации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7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реестра лицензий на право осуществления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</w:t>
            </w: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заказам</w:t>
            </w:r>
            <w:proofErr w:type="gram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для обеспечения собственных нужд юридического лица или индивидуального предпринимателя)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8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санитарно-эпидемиологических 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заключений о соответствии (несоответствии) видов деятельности (работ, услуг), проектной документации требованиям государственных санитарно-эпидемиологических правил и гигиеническим нормативам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ФМБА России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Единого государственного реестра налогоплательщиков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Единого государственного реестра юридических лиц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дисквалифицированных лиц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(отсутствии) задолженности по уплате налогов, сборов, страховых взносов, пеней, процентов и штрафов за нарушения законодательства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в редакции, введенной в действие </w:t>
            </w:r>
            <w:hyperlink r:id="rId56" w:anchor="6560IO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57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сумме фактически уплаченных налогов за текущий финансовый год в бюджеты всех уровней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(отсутствии) задолженности плательщика по страховым взносам на обязательное социальное страхование на случай временной нетрудоспособности и в связи с материнством до 1 января 2017 г.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пенсионного и социального страхования  Российской Федерации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в редакции, введенной в действие </w:t>
            </w:r>
            <w:hyperlink r:id="rId58" w:anchor="6580IP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; в редакции, введенной в действие </w:t>
            </w:r>
            <w:hyperlink r:id="rId59" w:anchor="7D80K5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23 января 2024 года N 124-р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60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пенсионного и социального страхования Российской Федерации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в редакции, введенной в действие </w:t>
            </w:r>
            <w:hyperlink r:id="rId61" w:anchor="7D80K5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23 января 2024 года N 124-р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62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(отсутствии) судимости и (или) факта уголовного преследования либо прекращении уголовного преследования, о нахождении в розыске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МВД России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транспортных средствах и лицах, на которых эти транспортные средства зарегистрированы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МВД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69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выдаче иностранному гражданину или лицу без гражданства разрешения на временное проживание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МВД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0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выдаче иностранному гражданину или лицу без гражданства вида на жительство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МВД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1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действительности (недействительности) документа, удостоверяющего личность гражданина (кроме удостоверений личности, выданных 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иностранными государствами)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МВД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2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постановке иностранного гражданина или лица без гражданства на учет по месту пребывания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МВД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3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МВД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4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регистрации по месту жительства гражданина Российской Федерации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МВД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5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регистрации по месту пребывания гражданина Российской Федерации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МВД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6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заключения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(или) культивирование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растений, установленным требованиям к оснащению этих объектов и помещений инженерно-техническими средствами охраны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МВД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7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заключения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список I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прекурсорам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культивируемым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наркосодержащим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с незаконным культивированием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proofErr w:type="gram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растений, в том числе за преступление, совершенное за пределами Российской Федерации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МВД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8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заключения об отсутствии у работников, которые в силу своих служебных обязанностей получат доступ непосредственно к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прекурсорам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с незаконным культивированием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растений, в том числе совершенное за</w:t>
            </w:r>
            <w:proofErr w:type="gram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пределами Российской Федерации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МВД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79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разрешения на право ввоза (вывоза) наркотических средств, психотропных веществ или их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МВД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0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декларации на товары и таможенного приходного ордера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ФТС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1" type="#_x0000_t75" alt="" style="width:1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декларации на товары и таможенного приходного ордера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ФТС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2" type="#_x0000_t75" alt="" style="width:6.7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Таможенная расписка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ФТС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3" type="#_x0000_t75" alt="" style="width:1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документов, которые были выданы таможенными органами Российской Федерации при таможенном оформлении транспортных средств, номерных агрегатов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ФТС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4" type="#_x0000_t75" alt="" style="width:1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заключения о том, что правообладатель свидетельства производит товар, особые свойства которого определяются характерными для данного географического объекта природными условиями и (или) людскими факторами в отношении товаров сельского хозяйства, продовольственных товаров, безалкогольной продукции, продуктов пчеловодства, товаров, вырабатываемых из рыбы и морских продуктов     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Минсельхоз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5" type="#_x0000_t75" alt="" style="width:10.5pt;height:20.25pt"/>
              </w:pic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63" w:anchor="64U0IK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7 октября 2016 года N 2118-р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виноградных насаждений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Минсельхоз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6" type="#_x0000_t75" alt="" style="width:9.75pt;height:20.25pt"/>
              </w:pic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64" w:anchor="64U0IK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7 октября 2016 года N 2118-р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государственного реестра аккредитованных филиалов, представительств иностранных юридических лиц     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7" type="#_x0000_t75" alt="" style="width:10.5pt;height:20.25pt"/>
              </w:pic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65" w:anchor="64U0IK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7 октября 2016 года N 2118-р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157.     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единого реестра субъектов малого и среднего предпринимательства     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66" w:anchor="64U0IK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7 октября 2016 года N 2118-р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уведомления о регистрации в качестве страхователя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социального страхования Российской Федерации 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8" type="#_x0000_t75" alt="" style="width:10.5pt;height:20.25pt"/>
              </w:pic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67" w:anchor="64U0IK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7 октября 2016 года N 2118-р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 Соглашение с организацией, осуществляющей подготовку членов экипажей морских судов в соответствии с </w:t>
            </w:r>
            <w:hyperlink r:id="rId68" w:anchor="64U0IK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Международной конвенцией о подготовке и </w:t>
              </w:r>
              <w:proofErr w:type="spellStart"/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дипломировании</w:t>
              </w:r>
              <w:proofErr w:type="spellEnd"/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моряков и несении вахты 1978 года</w:t>
              </w:r>
            </w:hyperlink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Минтранс России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69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признании организации в целях наделения ее полномочиями по освидетельствованию судов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Минтранс России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70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 Позиция дополнительно включена </w:t>
            </w:r>
            <w:hyperlink r:id="rId71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; исключена - </w:t>
            </w:r>
            <w:hyperlink r:id="rId72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 Правительства Российской Федерации от 14 апреля 2022 года N 871-р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73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свидетельстве</w:t>
            </w:r>
            <w:proofErr w:type="gram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страховании или ином финансовом обеспечении гражданской ответственности за ущерб от загрязнения нефтью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Росморречфлот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89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74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об одобрении типа аппаратуры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Росморречфлот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90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75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соответствии объекта или центра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Росморречфлот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91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76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уведомлении </w:t>
            </w: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</w:t>
            </w:r>
            <w:proofErr w:type="gram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Росморречфлот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77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выдаче Международного свидетельства об охране судна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Росморречфлот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78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об утверждении уполномоченным органом нормативов образования отходов и лимитов на их размещение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79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лицензии на осуществление деятельности по сбору, транспортированию, обработке, утилизации, обезвреживанию, размещению отходов I-IV класса опасности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80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; в редакции, введенной в действие </w:t>
            </w:r>
            <w:hyperlink r:id="rId81" w:anchor="65A0IQ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82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отчеты по обращению с отходами, сведения о дате представления (направления) указанных отчетов в уполномоченные органы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83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Отчетность об образовании, утилизации, обезвреживании, о размещении отходов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84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Паспорта отходов и документы, подтверждающие отнесение отходов к конкретному классу опасности, сведения о дате направления указанной документации в территориальный орган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85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распоряжением Правительства Российской </w:t>
              </w:r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внесении объект</w:t>
            </w: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 размещения отходов в государственный реестр объектов размещения отходов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86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среду, сведения о дате представления (направления) указанного отчета в территориальный орган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87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уведомлении </w:t>
            </w: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</w:t>
            </w:r>
            <w:proofErr w:type="gram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88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 на выброс вредных (загрязняющих) веществ в атмосферный воздух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89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уведомлении </w:t>
            </w: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</w:t>
            </w:r>
            <w:proofErr w:type="gram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Росрыболовство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90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решений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Минцифрой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 выделении, изъятии или переоформлении ресурсов нумерации по оператору связи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91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; в редакции, введенной в действие </w:t>
            </w:r>
            <w:hyperlink r:id="rId92" w:anchor="7DC0K6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29 апреля 2021 года N 1140-р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93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подтверждающая представление в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сведений об использовании на своей сети связи ресурса нумерации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94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; в редакции, введенной в действие </w:t>
            </w:r>
            <w:hyperlink r:id="rId95" w:anchor="7DC0K6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29 апреля 2021 года N 1140-р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96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направлении оператором связи сведений о базе расчета обязательных отчислений (неналоговых платежей) в резерв универсального обслуживания в установленные законодательством 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Минцифры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(Позиция дополнительно включена </w:t>
            </w:r>
            <w:hyperlink r:id="rId97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; в редакции, введенной в действие </w:t>
            </w:r>
            <w:hyperlink r:id="rId98" w:anchor="7DC0K6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29 апреля 2021 года N 1140-р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 - См. </w:t>
            </w:r>
            <w:hyperlink r:id="rId99" w:anchor="6540IN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предыдущую редакцию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государственного реестра опасных производственных объектов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00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регистрации гидротехнического сооружения в Российском регистре гидротехнических сооружений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01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выдаче документа о соответствии компании требованиям Международного кодекса по управлению безопасностью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автономное учреждение "Российский морской регистр судоходства"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02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выдаче свидетельства об управлении безопасностью (на судно) (при осуществлении судоходства на море)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автономное учреждение "Российский морской регистр судоходства"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03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выдаче Международного свидетельства об охране судна согласно Международному кодексу по охране судов и портовых средств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автономное учреждение "Российский морской регистр судоходства"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04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выдаче свидетельств, предусмотренных </w:t>
            </w:r>
            <w:hyperlink r:id="rId105" w:anchor="BOI0O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частями 3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106" w:anchor="BOO0OU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07" w:anchor="BOM0OS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13 пункта 1 статьи 25 Кодекса торгового мореплавания Российской Федерации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 и международными договорами Российской Федерации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автономное учреждение "Российский морской регистр судоходства"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08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выдаче документа о соответствии, удостоверяющего соответствие разработанной и применяемой судовладельцами системы управления безопасностью судов требованиям </w:t>
            </w:r>
            <w:hyperlink r:id="rId109" w:anchor="A960NI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статьи 34_1 Кодекса внутреннего водного транспорта Российской Федерации</w:t>
              </w:r>
            </w:hyperlink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автономное учреждение "Российский морской регистр судоходства"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10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выдаче свидетельства об управлении безопасностью, подтверждающего, что система 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безопасностью, разработанная судовладельцем в соответствии с требованиями </w:t>
            </w:r>
            <w:hyperlink r:id="rId111" w:anchor="A960NI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статьи 34_1 Кодекса внутреннего водного транспорта Российской Федерации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применяется на судне надлежащим образом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федеральное автономное 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"Российский морской регистр судоходства"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(Позиция дополнительно включена </w:t>
            </w:r>
            <w:hyperlink r:id="rId112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базы данных судов, классифицированных федеральным автономным учреждением "Российский Речной Регистр"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автономное учреждение "Российский Речной Регистр"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13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 августа 2017 года N 1650-р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поступивших от граждан Российской Федерации уведомлениях о наличии у них гражданства другого государства либо вида на жительство или иного действительного документа, подтверждающего право на их постоянное проживание в иностранном государстве</w:t>
            </w:r>
            <w:proofErr w:type="gramEnd"/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МВД России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92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14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реестра выданных разрешений (решений об отказе в выдаче разрешений) на ввоз на территорию Российской Федерации и вывоз за пределы территории Российской Федерации биологических материалов (образцы биологических жидкостей, тканей, секретов и продуктов жизнедеятельности человека, физиологических и патологических выделений, мазков, соскобов, смывов, микроорганизмов,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биопсийный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материал), полученных при проведении клинического исследования лекарственного препарата для медицинского применения</w:t>
            </w:r>
            <w:proofErr w:type="gramEnd"/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 России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15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Минобороны России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16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границах особо охраняемых природных территорий федерального значения и их охранных зон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 России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17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лицензий на экспорт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(или) импорт отдельных видов товаров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18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актов государственного контроля на ввоз и (или) вывоз драгоценных камней, 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драгоценных металлов и сырьевых товаров, содержащих драгоценные металлы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Минфин России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(Позиция дополнительно включена </w:t>
            </w:r>
            <w:hyperlink r:id="rId119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сертификате международной схемы сертификации необработанных природных алмазов (сертификат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Кимберлийского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процесса)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Минфин России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20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паспорта безопасности опасного объекта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МЧС России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21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Единого государственного реестра автомобильных дорог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Росавтодор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22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формы ведения учета объема забора (изъятия) водных ресурсов из водных объектов и объема сброса сточных вод и (или) дренажных вод, их качества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Росводресурсы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23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систем водопотребления и водоотведения и информация о ее согласовании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Росводресурсы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24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Согласованная программа проведения измерений качества сточных и (или) дренажных вод (периодичность, место отбора проб, объем и перечень определяемых ингредиентов)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Росводресурсы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25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выданных разрешениях и заключениях на ввоз в Российскую Федерацию и вывоз из Российской Федерации оружия и патронов к нему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Росгвардия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26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по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пономерному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учету железнодорожного подвижного состава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Росжелдор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93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</w:t>
            </w: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диторских заключений о бухгалтерской (финансовой) отчетности организаций, в уставных (складочных) капиталах которых доля государственной собственности составляет не менее 25 процентов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Росимущество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27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реестра операторов, осуществляющих обработку персональных данных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Роскомнадзор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28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разрешений на ввоз на территорию 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в условиях, отличных от импорта, радиоэлектронных средств и высокочастотных устрой</w:t>
            </w: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ажданского назначения, в том числе встроенных либо входящих в состав других товаров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Роскомнадзор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(Позиция дополнительно включена </w:t>
            </w:r>
            <w:hyperlink r:id="rId129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государственного лесного реестра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Рослесхоз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94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30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проведении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Роснедра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31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средней рыночной цене реализации добытого полезного ископаемого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Роснедра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95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32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федеральной информационной системы "Федеральный реестр сведений о </w:t>
            </w: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образовании и (или) квалификации, документах об обучении"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33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лицензии на осуществление деятельности в области использования источников ионизирующего излучения (генерирующих), за исключением случая, если эти источники используются в медицинской деятельности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34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уведомлений о начале осуществления предпринимательской деятельности в сфере предоставления услуг общественного питания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35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лицензии на осуществление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генн</w:t>
            </w: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инженерно-модифицированных организмов III и IV степеней потенциальной опасности, осуществляемой в замкнутых системах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36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213.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свидетельств о государственной регистрации на товары, подлежащие санитарно-эпидемиологическому надзору (контролю) на таможенной границе и таможенной территории Евразийского экономического союза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37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38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представлении декларации о плате за негативное воздействие на окружающую среду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39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организации и о результатах осуществления производственного экологического контроля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40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выполнении (невыполнении) производителями и импортерами товаров нормативов утилизации отходов от использования товаров после утраты ими потребительских свойств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41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разрешения на сбросы веществ (за исключением радиоактивных веществ) и микроорганизмов в водные объекты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42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разрешения на ввоз в Российскую Федерацию или транзит через территорию Российской Федерации ядовитых веществ, не являющихся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прекурсорами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веществ, ограниченных к перемещению через таможенную границу Евразийского экономического союза при ввозе и вывозе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43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заключений (разрешительных документов) на экспорт с таможенной территории Евразийского экономического союза коллекций и предметов коллекционирования по минералогии и палеонтологии, костей ископаемых животных, к которым применяются единые меры нетарифного регулирования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44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221.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разрешительных документов на экспорт и (или) импорт диких животных и отдельных дикорастущих растений, а также дикорастущего лекарственного сырья (растения, части растений, семена и плоды) в случаях, предусмотренных положениями о применении ограничений в отношении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товаров, к которым применяются запреты или ограничения в торговле с третьими странами на ввоз или вывоз государствами - членами Евразийского экономического союза</w:t>
            </w:r>
            <w:proofErr w:type="gramEnd"/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45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 </w:t>
            </w:r>
            <w:hyperlink r:id="rId146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Конвенции о международной торговле видами дикой фауны и флоры, находящимися под угрозой исчезновения, от 3 марта 1973 г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., кроме осетровых видов рыб и продукции из них, включая икру</w:t>
            </w:r>
            <w:proofErr w:type="gramEnd"/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47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единого государственного реестра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саморегулируемых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 арбитражных управляющих о лицах, прекративших членство в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саморегулируемой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арбитражных управляющих, и основаниях прекращения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48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добыче (вылове) водных биологических ресурсов из Государственного 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реестра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Росрыболовство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49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разрешений на экспорт или импорт осетровых видов рыб и продукции из них, включая икру, сертификатов на реэкспорт осетровых видов рыб и продукции из них, включая икру, а также сертификатов на интродукцию из моря образцов осетровых видов рыб и продукции из них, включая икру, подпадающих под действие</w:t>
            </w:r>
            <w:hyperlink r:id="rId150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Конвенции о международной торговле видами дикой фауны и флоры, находящимися под угрозой</w:t>
              </w:r>
              <w:proofErr w:type="gramEnd"/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исчезновения, от 3 марта 1973 г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Росрыболовство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51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разрешений на ввоз в Российскую Федерацию и вывоз из Российской Федерации, а также на транзит по ее территории животных, продукции животного происхождения, 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лекарственных сре</w:t>
            </w: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я ветеринарного применения, кормов и кормовых добавок для животных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Россельхознадзор</w:t>
            </w:r>
            <w:proofErr w:type="spellEnd"/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(Позиция дополнительно включена </w:t>
            </w:r>
            <w:hyperlink r:id="rId152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средней рыночной цене реализации добытого полезного ископаемого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Росстат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53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допуске в эксплуатацию энергоустановок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96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54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реестра недобросовестных поставщиков (подрядчиков, исполнителей), </w:t>
            </w: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  <w:proofErr w:type="gram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которого осуществляется в соответствии с </w:t>
            </w:r>
            <w:hyperlink r:id="rId155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Федеральным законом "О закупках товаров, работ, услуг отдельными видами юридических лиц"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в соответствии с </w:t>
            </w:r>
            <w:hyperlink r:id="rId156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Федеральным законом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ФАС России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57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ФСБ России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58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заключений (разрешительных документов) на ввоз и (или) вывоз шифровальных (криптографических) средств и товаров, содержащих такие средства, включенных в раздел 2.19 единого перечня товаров, к которым применяются меры нетарифного регулирования в торговле с третьими странами, предусмотренного Протоколом о мерах нетарифного регулирования в отношении третьих стран (</w:t>
            </w:r>
            <w:hyperlink r:id="rId159" w:anchor="BOU0O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приложение N 7 к Договору о Евразийском экономическом союзе от 29 мая 2014 г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ФСБ России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60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заключений (разрешительных документов) на ввоз и (или) вывоз специальных технических средств, предназначенных для негласного получения информации и включенных в раздел 2.17 единого перечня товаров, к которым применяются меры нетарифного регулирования в торговле с третьими странами, предусмотренного Протоколом о мерах нетарифного регулирования в отношении третьих стран (</w:t>
            </w:r>
            <w:hyperlink r:id="rId161" w:anchor="BOU0O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приложение N 7 к Договору о Евразийском экономическом союзе от </w:t>
              </w:r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29 мая 2014</w:t>
              </w:r>
              <w:proofErr w:type="gramEnd"/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gramStart"/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</w:t>
              </w:r>
              <w:proofErr w:type="gramEnd"/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ФСБ России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(Позиция дополнительно включена </w:t>
            </w:r>
            <w:hyperlink r:id="rId162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реестра владельцев магазинов беспошлинной торговли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ФТС России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63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Мерительном свидетельстве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автономное учреждение "Российский речной регистр"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64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пассажирском свидетельстве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автономное учреждение "Российский речной регистр"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65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Единого государственного реестра </w:t>
            </w: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заключений экспертизы проектной документации объектов капитального строительства</w:t>
            </w:r>
            <w:proofErr w:type="gramEnd"/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автономное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учреждение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Главгосэкспертиза</w:t>
            </w:r>
            <w:proofErr w:type="spell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России"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97" type="#_x0000_t75" alt="" style="width:8.25pt;height:17.25pt"/>
              </w:pic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66" w:anchor="65C0IR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бухгалтерская (финансовая) отчетность юридических лиц, обязанных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содержащиеся в государственном информационном ресурсе бухгалтерской (финансовой) отчетности, предусмотренном </w:t>
            </w:r>
            <w:hyperlink r:id="rId167" w:anchor="8OQ0LO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статьей 18 Федерального закона "О бухгалтерском учете"</w:t>
              </w:r>
            </w:hyperlink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219075"/>
                  <wp:effectExtent l="19050" t="0" r="0" b="0"/>
                  <wp:docPr id="74" name="Рисунок 74" descr="https://api.docs.cntd.ru/img/42/03/50/60/2/1fc9d297-33f5-4703-b5fa-02552e9b5d7e/P001A029E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api.docs.cntd.ru/img/42/03/50/60/2/1fc9d297-33f5-4703-b5fa-02552e9b5d7e/P001A029E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(Позиция дополнительно включена </w:t>
            </w:r>
            <w:hyperlink r:id="rId169" w:anchor="65E0IS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2 октября 2019 года N 2280-р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A58" w:rsidRPr="00BE0A58" w:rsidTr="00BE0A58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99" type="#_x0000_t75" alt="" style="width:6.75pt;height:17.25pt"/>
              </w:pic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Предоставляются с 1 октября 2016 года.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100" type="#_x0000_t75" alt="" style="width:8.25pt;height:17.25pt"/>
              </w:pic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Предоставляются с 1 января 2017 года.     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101" type="#_x0000_t75" alt="" style="width:8.25pt;height:17.25pt"/>
              </w:pic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Предоставляются на бумажном носителе.     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102" type="#_x0000_t75" alt="" style="width:10.5pt;height:20.25pt"/>
              </w:pict>
            </w:r>
            <w:proofErr w:type="gramStart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Предоставляются с 1 марта 2017 г.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(Сноска дополнительно включена </w:t>
            </w:r>
            <w:hyperlink r:id="rId170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7 октября 2016 года N 2118-р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103" type="#_x0000_t75" alt="" style="width:9.75pt;height:20.25pt"/>
              </w:pic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Предоставляются с 1 июля 2017 г.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(Сноска дополнительно включена </w:t>
            </w:r>
            <w:hyperlink r:id="rId171" w:anchor="6500IL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7 октября 2016 года N 2118-р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     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104" type="#_x0000_t75" alt="" style="width:8.25pt;height:17.25pt"/>
              </w:pic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 В случае если осуществление полномочий, указанных в </w:t>
            </w:r>
            <w:hyperlink r:id="rId172" w:anchor="A760NA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части 1 статьи 83 Лесного кодекса Российской Федерации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, не передано в установленном порядке</w:t>
            </w:r>
            <w:proofErr w:type="gramEnd"/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 государственной власти субъектов Российской Федерации или изъято в соответствии с </w:t>
            </w:r>
            <w:hyperlink r:id="rId173" w:anchor="A9A0NJ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частью 13 статьи 83 Лесного кодекса Российской Федерации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 в отношении лесов, расположенных в границах территорий этих субъектов Российской Федерации.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(Сноска дополнительно включена </w:t>
            </w:r>
            <w:hyperlink r:id="rId174" w:anchor="65E0IS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105" type="#_x0000_t75" alt="" style="width:8.25pt;height:17.25pt"/>
              </w:pic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 В случае отсутствия таких сведений у Росстата или несоответствия качественных характеристик (химического состава минерального сырья, типа и сорта руд, показателей, определяющих технологические свойства минерального сырья) добытого полезного ископаемого качественным характеристикам полезных ископаемых, сведения о которых предоставлены Росстатом.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(Сноска дополнительно включена </w:t>
            </w:r>
            <w:hyperlink r:id="rId175" w:anchor="65E0IS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106" type="#_x0000_t75" alt="" style="width:8.25pt;height:17.25pt"/>
              </w:pic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Предоставляются с 1 декабря 2019 г.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(Сноска дополнительно включена </w:t>
            </w:r>
            <w:hyperlink r:id="rId176" w:anchor="65E0IS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19 января 2019 года N 35-р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Предоставляются до 31 декабря 2023 г.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(Сноска дополнительно включена </w:t>
            </w:r>
            <w:hyperlink r:id="rId177" w:anchor="7D60K4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2 октября 2019 года N 2280-р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E0A58" w:rsidRPr="00BE0A58" w:rsidRDefault="00BE0A58" w:rsidP="00BE0A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219075"/>
                  <wp:effectExtent l="19050" t="0" r="0" b="0"/>
                  <wp:docPr id="83" name="Рисунок 83" descr="https://api.docs.cntd.ru/img/42/03/50/60/2/1fc9d297-33f5-4703-b5fa-02552e9b5d7e/P001A02A6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api.docs.cntd.ru/img/42/03/50/60/2/1fc9d297-33f5-4703-b5fa-02552e9b5d7e/P001A02A6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Предоставляется не ранее 1 апреля 2020 г. (начиная с информации за отчетный период 2019 года).</w:t>
            </w:r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(Сноска дополнительно включена </w:t>
            </w:r>
            <w:hyperlink r:id="rId178" w:anchor="7D60K4" w:history="1">
              <w:r w:rsidRPr="00BE0A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распоряжением Правительства Российской Федерации от 2 октября 2019 года N 2280-р</w:t>
              </w:r>
            </w:hyperlink>
            <w:r w:rsidRPr="00BE0A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E0A58" w:rsidRPr="00BE0A58" w:rsidRDefault="00BE0A58" w:rsidP="00BE0A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E0A58">
        <w:rPr>
          <w:rFonts w:ascii="Arial" w:eastAsia="Times New Roman" w:hAnsi="Arial" w:cs="Arial"/>
          <w:color w:val="444444"/>
          <w:sz w:val="24"/>
          <w:szCs w:val="24"/>
        </w:rPr>
        <w:lastRenderedPageBreak/>
        <w:t>     </w:t>
      </w:r>
    </w:p>
    <w:p w:rsidR="00000000" w:rsidRDefault="00BE0A5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A58"/>
    <w:rsid w:val="00BE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A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A5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BE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E0A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0A58"/>
    <w:rPr>
      <w:color w:val="800080"/>
      <w:u w:val="single"/>
    </w:rPr>
  </w:style>
  <w:style w:type="paragraph" w:customStyle="1" w:styleId="formattext">
    <w:name w:val="formattext"/>
    <w:basedOn w:val="a"/>
    <w:rsid w:val="00BE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E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1304716676" TargetMode="External"/><Relationship Id="rId117" Type="http://schemas.openxmlformats.org/officeDocument/2006/relationships/hyperlink" Target="https://docs.cntd.ru/document/552233271" TargetMode="External"/><Relationship Id="rId21" Type="http://schemas.openxmlformats.org/officeDocument/2006/relationships/hyperlink" Target="https://docs.cntd.ru/document/542641074" TargetMode="External"/><Relationship Id="rId42" Type="http://schemas.openxmlformats.org/officeDocument/2006/relationships/hyperlink" Target="https://docs.cntd.ru/document/436760130" TargetMode="External"/><Relationship Id="rId47" Type="http://schemas.openxmlformats.org/officeDocument/2006/relationships/hyperlink" Target="https://docs.cntd.ru/document/542605681" TargetMode="External"/><Relationship Id="rId63" Type="http://schemas.openxmlformats.org/officeDocument/2006/relationships/hyperlink" Target="https://docs.cntd.ru/document/456018763" TargetMode="External"/><Relationship Id="rId68" Type="http://schemas.openxmlformats.org/officeDocument/2006/relationships/hyperlink" Target="https://docs.cntd.ru/document/901985669" TargetMode="External"/><Relationship Id="rId84" Type="http://schemas.openxmlformats.org/officeDocument/2006/relationships/hyperlink" Target="https://docs.cntd.ru/document/436754917" TargetMode="External"/><Relationship Id="rId89" Type="http://schemas.openxmlformats.org/officeDocument/2006/relationships/hyperlink" Target="https://docs.cntd.ru/document/436754917" TargetMode="External"/><Relationship Id="rId112" Type="http://schemas.openxmlformats.org/officeDocument/2006/relationships/hyperlink" Target="https://docs.cntd.ru/document/436754917" TargetMode="External"/><Relationship Id="rId133" Type="http://schemas.openxmlformats.org/officeDocument/2006/relationships/hyperlink" Target="https://docs.cntd.ru/document/552233271" TargetMode="External"/><Relationship Id="rId138" Type="http://schemas.openxmlformats.org/officeDocument/2006/relationships/hyperlink" Target="https://docs.cntd.ru/document/552233271" TargetMode="External"/><Relationship Id="rId154" Type="http://schemas.openxmlformats.org/officeDocument/2006/relationships/hyperlink" Target="https://docs.cntd.ru/document/552233271" TargetMode="External"/><Relationship Id="rId159" Type="http://schemas.openxmlformats.org/officeDocument/2006/relationships/hyperlink" Target="https://docs.cntd.ru/document/420205962" TargetMode="External"/><Relationship Id="rId175" Type="http://schemas.openxmlformats.org/officeDocument/2006/relationships/hyperlink" Target="https://docs.cntd.ru/document/552233271" TargetMode="External"/><Relationship Id="rId170" Type="http://schemas.openxmlformats.org/officeDocument/2006/relationships/hyperlink" Target="https://docs.cntd.ru/document/456018763" TargetMode="External"/><Relationship Id="rId16" Type="http://schemas.openxmlformats.org/officeDocument/2006/relationships/hyperlink" Target="https://docs.cntd.ru/document/350227860" TargetMode="External"/><Relationship Id="rId107" Type="http://schemas.openxmlformats.org/officeDocument/2006/relationships/hyperlink" Target="https://docs.cntd.ru/document/901732423" TargetMode="External"/><Relationship Id="rId11" Type="http://schemas.openxmlformats.org/officeDocument/2006/relationships/hyperlink" Target="https://docs.cntd.ru/document/608858008" TargetMode="External"/><Relationship Id="rId32" Type="http://schemas.openxmlformats.org/officeDocument/2006/relationships/hyperlink" Target="https://docs.cntd.ru/document/603498789" TargetMode="External"/><Relationship Id="rId37" Type="http://schemas.openxmlformats.org/officeDocument/2006/relationships/hyperlink" Target="https://docs.cntd.ru/document/542605681" TargetMode="External"/><Relationship Id="rId53" Type="http://schemas.openxmlformats.org/officeDocument/2006/relationships/hyperlink" Target="https://docs.cntd.ru/document/842501030" TargetMode="External"/><Relationship Id="rId58" Type="http://schemas.openxmlformats.org/officeDocument/2006/relationships/hyperlink" Target="https://docs.cntd.ru/document/552233271" TargetMode="External"/><Relationship Id="rId74" Type="http://schemas.openxmlformats.org/officeDocument/2006/relationships/hyperlink" Target="https://docs.cntd.ru/document/436754917" TargetMode="External"/><Relationship Id="rId79" Type="http://schemas.openxmlformats.org/officeDocument/2006/relationships/hyperlink" Target="https://docs.cntd.ru/document/436754917" TargetMode="External"/><Relationship Id="rId102" Type="http://schemas.openxmlformats.org/officeDocument/2006/relationships/hyperlink" Target="https://docs.cntd.ru/document/436754917" TargetMode="External"/><Relationship Id="rId123" Type="http://schemas.openxmlformats.org/officeDocument/2006/relationships/hyperlink" Target="https://docs.cntd.ru/document/552233271" TargetMode="External"/><Relationship Id="rId128" Type="http://schemas.openxmlformats.org/officeDocument/2006/relationships/hyperlink" Target="https://docs.cntd.ru/document/552233271" TargetMode="External"/><Relationship Id="rId144" Type="http://schemas.openxmlformats.org/officeDocument/2006/relationships/hyperlink" Target="https://docs.cntd.ru/document/552233271" TargetMode="External"/><Relationship Id="rId149" Type="http://schemas.openxmlformats.org/officeDocument/2006/relationships/hyperlink" Target="https://docs.cntd.ru/document/552233271" TargetMode="External"/><Relationship Id="rId5" Type="http://schemas.openxmlformats.org/officeDocument/2006/relationships/hyperlink" Target="https://docs.cntd.ru/document/420350602" TargetMode="External"/><Relationship Id="rId90" Type="http://schemas.openxmlformats.org/officeDocument/2006/relationships/hyperlink" Target="https://docs.cntd.ru/document/436754917" TargetMode="External"/><Relationship Id="rId95" Type="http://schemas.openxmlformats.org/officeDocument/2006/relationships/hyperlink" Target="https://docs.cntd.ru/document/603498789" TargetMode="External"/><Relationship Id="rId160" Type="http://schemas.openxmlformats.org/officeDocument/2006/relationships/hyperlink" Target="https://docs.cntd.ru/document/552233271" TargetMode="External"/><Relationship Id="rId165" Type="http://schemas.openxmlformats.org/officeDocument/2006/relationships/hyperlink" Target="https://docs.cntd.ru/document/552233271" TargetMode="External"/><Relationship Id="rId22" Type="http://schemas.openxmlformats.org/officeDocument/2006/relationships/hyperlink" Target="https://docs.cntd.ru/document/350227860" TargetMode="External"/><Relationship Id="rId27" Type="http://schemas.openxmlformats.org/officeDocument/2006/relationships/hyperlink" Target="https://docs.cntd.ru/document/578351602" TargetMode="External"/><Relationship Id="rId43" Type="http://schemas.openxmlformats.org/officeDocument/2006/relationships/hyperlink" Target="https://docs.cntd.ru/document/542605681" TargetMode="External"/><Relationship Id="rId48" Type="http://schemas.openxmlformats.org/officeDocument/2006/relationships/hyperlink" Target="https://docs.cntd.ru/document/563400066" TargetMode="External"/><Relationship Id="rId64" Type="http://schemas.openxmlformats.org/officeDocument/2006/relationships/hyperlink" Target="https://docs.cntd.ru/document/456018763" TargetMode="External"/><Relationship Id="rId69" Type="http://schemas.openxmlformats.org/officeDocument/2006/relationships/hyperlink" Target="https://docs.cntd.ru/document/436754917" TargetMode="External"/><Relationship Id="rId113" Type="http://schemas.openxmlformats.org/officeDocument/2006/relationships/hyperlink" Target="https://docs.cntd.ru/document/436754917" TargetMode="External"/><Relationship Id="rId118" Type="http://schemas.openxmlformats.org/officeDocument/2006/relationships/hyperlink" Target="https://docs.cntd.ru/document/552233271" TargetMode="External"/><Relationship Id="rId134" Type="http://schemas.openxmlformats.org/officeDocument/2006/relationships/hyperlink" Target="https://docs.cntd.ru/document/552233271" TargetMode="External"/><Relationship Id="rId139" Type="http://schemas.openxmlformats.org/officeDocument/2006/relationships/hyperlink" Target="https://docs.cntd.ru/document/552233271" TargetMode="External"/><Relationship Id="rId80" Type="http://schemas.openxmlformats.org/officeDocument/2006/relationships/hyperlink" Target="https://docs.cntd.ru/document/436754917" TargetMode="External"/><Relationship Id="rId85" Type="http://schemas.openxmlformats.org/officeDocument/2006/relationships/hyperlink" Target="https://docs.cntd.ru/document/436754917" TargetMode="External"/><Relationship Id="rId150" Type="http://schemas.openxmlformats.org/officeDocument/2006/relationships/hyperlink" Target="https://docs.cntd.ru/document/1900806" TargetMode="External"/><Relationship Id="rId155" Type="http://schemas.openxmlformats.org/officeDocument/2006/relationships/hyperlink" Target="https://docs.cntd.ru/document/902289896" TargetMode="External"/><Relationship Id="rId171" Type="http://schemas.openxmlformats.org/officeDocument/2006/relationships/hyperlink" Target="https://docs.cntd.ru/document/456018763" TargetMode="External"/><Relationship Id="rId176" Type="http://schemas.openxmlformats.org/officeDocument/2006/relationships/hyperlink" Target="https://docs.cntd.ru/document/552233271" TargetMode="External"/><Relationship Id="rId12" Type="http://schemas.openxmlformats.org/officeDocument/2006/relationships/hyperlink" Target="https://docs.cntd.ru/document/608858008" TargetMode="External"/><Relationship Id="rId17" Type="http://schemas.openxmlformats.org/officeDocument/2006/relationships/hyperlink" Target="https://docs.cntd.ru/document/578312602" TargetMode="External"/><Relationship Id="rId33" Type="http://schemas.openxmlformats.org/officeDocument/2006/relationships/hyperlink" Target="https://docs.cntd.ru/document/542690089" TargetMode="External"/><Relationship Id="rId38" Type="http://schemas.openxmlformats.org/officeDocument/2006/relationships/hyperlink" Target="https://docs.cntd.ru/document/436760130" TargetMode="External"/><Relationship Id="rId59" Type="http://schemas.openxmlformats.org/officeDocument/2006/relationships/hyperlink" Target="https://docs.cntd.ru/document/1304716676" TargetMode="External"/><Relationship Id="rId103" Type="http://schemas.openxmlformats.org/officeDocument/2006/relationships/hyperlink" Target="https://docs.cntd.ru/document/436754917" TargetMode="External"/><Relationship Id="rId108" Type="http://schemas.openxmlformats.org/officeDocument/2006/relationships/hyperlink" Target="https://docs.cntd.ru/document/436754917" TargetMode="External"/><Relationship Id="rId124" Type="http://schemas.openxmlformats.org/officeDocument/2006/relationships/hyperlink" Target="https://docs.cntd.ru/document/552233271" TargetMode="External"/><Relationship Id="rId129" Type="http://schemas.openxmlformats.org/officeDocument/2006/relationships/hyperlink" Target="https://docs.cntd.ru/document/552233271" TargetMode="External"/><Relationship Id="rId54" Type="http://schemas.openxmlformats.org/officeDocument/2006/relationships/hyperlink" Target="https://docs.cntd.ru/document/1200096794" TargetMode="External"/><Relationship Id="rId70" Type="http://schemas.openxmlformats.org/officeDocument/2006/relationships/hyperlink" Target="https://docs.cntd.ru/document/436754917" TargetMode="External"/><Relationship Id="rId75" Type="http://schemas.openxmlformats.org/officeDocument/2006/relationships/hyperlink" Target="https://docs.cntd.ru/document/436754917" TargetMode="External"/><Relationship Id="rId91" Type="http://schemas.openxmlformats.org/officeDocument/2006/relationships/hyperlink" Target="https://docs.cntd.ru/document/436754917" TargetMode="External"/><Relationship Id="rId96" Type="http://schemas.openxmlformats.org/officeDocument/2006/relationships/hyperlink" Target="https://docs.cntd.ru/document/542690089" TargetMode="External"/><Relationship Id="rId140" Type="http://schemas.openxmlformats.org/officeDocument/2006/relationships/hyperlink" Target="https://docs.cntd.ru/document/552233271" TargetMode="External"/><Relationship Id="rId145" Type="http://schemas.openxmlformats.org/officeDocument/2006/relationships/hyperlink" Target="https://docs.cntd.ru/document/552233271" TargetMode="External"/><Relationship Id="rId161" Type="http://schemas.openxmlformats.org/officeDocument/2006/relationships/hyperlink" Target="https://docs.cntd.ru/document/420205962" TargetMode="External"/><Relationship Id="rId166" Type="http://schemas.openxmlformats.org/officeDocument/2006/relationships/hyperlink" Target="https://docs.cntd.ru/document/55223327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25507" TargetMode="External"/><Relationship Id="rId23" Type="http://schemas.openxmlformats.org/officeDocument/2006/relationships/hyperlink" Target="https://docs.cntd.ru/document/578312602" TargetMode="External"/><Relationship Id="rId28" Type="http://schemas.openxmlformats.org/officeDocument/2006/relationships/hyperlink" Target="https://docs.cntd.ru/document/1304716676" TargetMode="External"/><Relationship Id="rId49" Type="http://schemas.openxmlformats.org/officeDocument/2006/relationships/hyperlink" Target="https://docs.cntd.ru/document/542654299" TargetMode="External"/><Relationship Id="rId114" Type="http://schemas.openxmlformats.org/officeDocument/2006/relationships/hyperlink" Target="https://docs.cntd.ru/document/552233271" TargetMode="External"/><Relationship Id="rId119" Type="http://schemas.openxmlformats.org/officeDocument/2006/relationships/hyperlink" Target="https://docs.cntd.ru/document/552233271" TargetMode="External"/><Relationship Id="rId10" Type="http://schemas.openxmlformats.org/officeDocument/2006/relationships/hyperlink" Target="https://docs.cntd.ru/document/608858008" TargetMode="External"/><Relationship Id="rId31" Type="http://schemas.openxmlformats.org/officeDocument/2006/relationships/hyperlink" Target="https://docs.cntd.ru/document/542675829" TargetMode="External"/><Relationship Id="rId44" Type="http://schemas.openxmlformats.org/officeDocument/2006/relationships/hyperlink" Target="https://docs.cntd.ru/document/436760130" TargetMode="External"/><Relationship Id="rId52" Type="http://schemas.openxmlformats.org/officeDocument/2006/relationships/hyperlink" Target="https://docs.cntd.ru/document/1200106990" TargetMode="External"/><Relationship Id="rId60" Type="http://schemas.openxmlformats.org/officeDocument/2006/relationships/hyperlink" Target="https://docs.cntd.ru/document/578351602" TargetMode="External"/><Relationship Id="rId65" Type="http://schemas.openxmlformats.org/officeDocument/2006/relationships/hyperlink" Target="https://docs.cntd.ru/document/456018763" TargetMode="External"/><Relationship Id="rId73" Type="http://schemas.openxmlformats.org/officeDocument/2006/relationships/hyperlink" Target="https://docs.cntd.ru/document/578312602" TargetMode="External"/><Relationship Id="rId78" Type="http://schemas.openxmlformats.org/officeDocument/2006/relationships/hyperlink" Target="https://docs.cntd.ru/document/436754917" TargetMode="External"/><Relationship Id="rId81" Type="http://schemas.openxmlformats.org/officeDocument/2006/relationships/hyperlink" Target="https://docs.cntd.ru/document/552233271" TargetMode="External"/><Relationship Id="rId86" Type="http://schemas.openxmlformats.org/officeDocument/2006/relationships/hyperlink" Target="https://docs.cntd.ru/document/436754917" TargetMode="External"/><Relationship Id="rId94" Type="http://schemas.openxmlformats.org/officeDocument/2006/relationships/hyperlink" Target="https://docs.cntd.ru/document/436754917" TargetMode="External"/><Relationship Id="rId99" Type="http://schemas.openxmlformats.org/officeDocument/2006/relationships/hyperlink" Target="https://docs.cntd.ru/document/542690089" TargetMode="External"/><Relationship Id="rId101" Type="http://schemas.openxmlformats.org/officeDocument/2006/relationships/hyperlink" Target="https://docs.cntd.ru/document/436754917" TargetMode="External"/><Relationship Id="rId122" Type="http://schemas.openxmlformats.org/officeDocument/2006/relationships/hyperlink" Target="https://docs.cntd.ru/document/552233271" TargetMode="External"/><Relationship Id="rId130" Type="http://schemas.openxmlformats.org/officeDocument/2006/relationships/hyperlink" Target="https://docs.cntd.ru/document/552233271" TargetMode="External"/><Relationship Id="rId135" Type="http://schemas.openxmlformats.org/officeDocument/2006/relationships/hyperlink" Target="https://docs.cntd.ru/document/552233271" TargetMode="External"/><Relationship Id="rId143" Type="http://schemas.openxmlformats.org/officeDocument/2006/relationships/hyperlink" Target="https://docs.cntd.ru/document/552233271" TargetMode="External"/><Relationship Id="rId148" Type="http://schemas.openxmlformats.org/officeDocument/2006/relationships/hyperlink" Target="https://docs.cntd.ru/document/552233271" TargetMode="External"/><Relationship Id="rId151" Type="http://schemas.openxmlformats.org/officeDocument/2006/relationships/hyperlink" Target="https://docs.cntd.ru/document/552233271" TargetMode="External"/><Relationship Id="rId156" Type="http://schemas.openxmlformats.org/officeDocument/2006/relationships/hyperlink" Target="https://docs.cntd.ru/document/499011838" TargetMode="External"/><Relationship Id="rId164" Type="http://schemas.openxmlformats.org/officeDocument/2006/relationships/hyperlink" Target="https://docs.cntd.ru/document/552233271" TargetMode="External"/><Relationship Id="rId169" Type="http://schemas.openxmlformats.org/officeDocument/2006/relationships/hyperlink" Target="https://docs.cntd.ru/document/563400066" TargetMode="External"/><Relationship Id="rId177" Type="http://schemas.openxmlformats.org/officeDocument/2006/relationships/hyperlink" Target="https://docs.cntd.ru/document/563400066" TargetMode="External"/><Relationship Id="rId4" Type="http://schemas.openxmlformats.org/officeDocument/2006/relationships/hyperlink" Target="https://docs.cntd.ru/document/420350602" TargetMode="External"/><Relationship Id="rId9" Type="http://schemas.openxmlformats.org/officeDocument/2006/relationships/hyperlink" Target="https://docs.cntd.ru/document/608858008" TargetMode="External"/><Relationship Id="rId172" Type="http://schemas.openxmlformats.org/officeDocument/2006/relationships/hyperlink" Target="https://docs.cntd.ru/document/902017047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docs.cntd.ru/document/608858008" TargetMode="External"/><Relationship Id="rId18" Type="http://schemas.openxmlformats.org/officeDocument/2006/relationships/hyperlink" Target="https://docs.cntd.ru/document/350227860" TargetMode="External"/><Relationship Id="rId39" Type="http://schemas.openxmlformats.org/officeDocument/2006/relationships/hyperlink" Target="https://docs.cntd.ru/document/542605681" TargetMode="External"/><Relationship Id="rId109" Type="http://schemas.openxmlformats.org/officeDocument/2006/relationships/hyperlink" Target="https://docs.cntd.ru/document/901782478" TargetMode="External"/><Relationship Id="rId34" Type="http://schemas.openxmlformats.org/officeDocument/2006/relationships/hyperlink" Target="https://docs.cntd.ru/document/436760130" TargetMode="External"/><Relationship Id="rId50" Type="http://schemas.openxmlformats.org/officeDocument/2006/relationships/hyperlink" Target="https://docs.cntd.ru/document/1200000447" TargetMode="External"/><Relationship Id="rId55" Type="http://schemas.openxmlformats.org/officeDocument/2006/relationships/hyperlink" Target="https://docs.cntd.ru/document/1200089715" TargetMode="External"/><Relationship Id="rId76" Type="http://schemas.openxmlformats.org/officeDocument/2006/relationships/hyperlink" Target="https://docs.cntd.ru/document/436754917" TargetMode="External"/><Relationship Id="rId97" Type="http://schemas.openxmlformats.org/officeDocument/2006/relationships/hyperlink" Target="https://docs.cntd.ru/document/436754917" TargetMode="External"/><Relationship Id="rId104" Type="http://schemas.openxmlformats.org/officeDocument/2006/relationships/hyperlink" Target="https://docs.cntd.ru/document/436754917" TargetMode="External"/><Relationship Id="rId120" Type="http://schemas.openxmlformats.org/officeDocument/2006/relationships/hyperlink" Target="https://docs.cntd.ru/document/552233271" TargetMode="External"/><Relationship Id="rId125" Type="http://schemas.openxmlformats.org/officeDocument/2006/relationships/hyperlink" Target="https://docs.cntd.ru/document/552233271" TargetMode="External"/><Relationship Id="rId141" Type="http://schemas.openxmlformats.org/officeDocument/2006/relationships/hyperlink" Target="https://docs.cntd.ru/document/552233271" TargetMode="External"/><Relationship Id="rId146" Type="http://schemas.openxmlformats.org/officeDocument/2006/relationships/hyperlink" Target="https://docs.cntd.ru/document/1900806" TargetMode="External"/><Relationship Id="rId167" Type="http://schemas.openxmlformats.org/officeDocument/2006/relationships/hyperlink" Target="https://docs.cntd.ru/document/902316088" TargetMode="External"/><Relationship Id="rId7" Type="http://schemas.openxmlformats.org/officeDocument/2006/relationships/hyperlink" Target="https://docs.cntd.ru/document/603498789" TargetMode="External"/><Relationship Id="rId71" Type="http://schemas.openxmlformats.org/officeDocument/2006/relationships/hyperlink" Target="https://docs.cntd.ru/document/436754917" TargetMode="External"/><Relationship Id="rId92" Type="http://schemas.openxmlformats.org/officeDocument/2006/relationships/hyperlink" Target="https://docs.cntd.ru/document/603498789" TargetMode="External"/><Relationship Id="rId162" Type="http://schemas.openxmlformats.org/officeDocument/2006/relationships/hyperlink" Target="https://docs.cntd.ru/document/55223327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578351602" TargetMode="External"/><Relationship Id="rId24" Type="http://schemas.openxmlformats.org/officeDocument/2006/relationships/hyperlink" Target="https://docs.cntd.ru/document/552233271" TargetMode="External"/><Relationship Id="rId40" Type="http://schemas.openxmlformats.org/officeDocument/2006/relationships/hyperlink" Target="https://docs.cntd.ru/document/436760130" TargetMode="External"/><Relationship Id="rId45" Type="http://schemas.openxmlformats.org/officeDocument/2006/relationships/hyperlink" Target="https://docs.cntd.ru/document/542605681" TargetMode="External"/><Relationship Id="rId66" Type="http://schemas.openxmlformats.org/officeDocument/2006/relationships/hyperlink" Target="https://docs.cntd.ru/document/456018763" TargetMode="External"/><Relationship Id="rId87" Type="http://schemas.openxmlformats.org/officeDocument/2006/relationships/hyperlink" Target="https://docs.cntd.ru/document/436754917" TargetMode="External"/><Relationship Id="rId110" Type="http://schemas.openxmlformats.org/officeDocument/2006/relationships/hyperlink" Target="https://docs.cntd.ru/document/436754917" TargetMode="External"/><Relationship Id="rId115" Type="http://schemas.openxmlformats.org/officeDocument/2006/relationships/hyperlink" Target="https://docs.cntd.ru/document/552233271" TargetMode="External"/><Relationship Id="rId131" Type="http://schemas.openxmlformats.org/officeDocument/2006/relationships/hyperlink" Target="https://docs.cntd.ru/document/552233271" TargetMode="External"/><Relationship Id="rId136" Type="http://schemas.openxmlformats.org/officeDocument/2006/relationships/hyperlink" Target="https://docs.cntd.ru/document/552233271" TargetMode="External"/><Relationship Id="rId157" Type="http://schemas.openxmlformats.org/officeDocument/2006/relationships/hyperlink" Target="https://docs.cntd.ru/document/552233271" TargetMode="External"/><Relationship Id="rId178" Type="http://schemas.openxmlformats.org/officeDocument/2006/relationships/hyperlink" Target="https://docs.cntd.ru/document/563400066" TargetMode="External"/><Relationship Id="rId61" Type="http://schemas.openxmlformats.org/officeDocument/2006/relationships/hyperlink" Target="https://docs.cntd.ru/document/1304716676" TargetMode="External"/><Relationship Id="rId82" Type="http://schemas.openxmlformats.org/officeDocument/2006/relationships/hyperlink" Target="https://docs.cntd.ru/document/542641074" TargetMode="External"/><Relationship Id="rId152" Type="http://schemas.openxmlformats.org/officeDocument/2006/relationships/hyperlink" Target="https://docs.cntd.ru/document/552233271" TargetMode="External"/><Relationship Id="rId173" Type="http://schemas.openxmlformats.org/officeDocument/2006/relationships/hyperlink" Target="https://docs.cntd.ru/document/902017047" TargetMode="External"/><Relationship Id="rId19" Type="http://schemas.openxmlformats.org/officeDocument/2006/relationships/hyperlink" Target="https://docs.cntd.ru/document/578312602" TargetMode="External"/><Relationship Id="rId14" Type="http://schemas.openxmlformats.org/officeDocument/2006/relationships/hyperlink" Target="https://docs.cntd.ru/document/350258014" TargetMode="External"/><Relationship Id="rId30" Type="http://schemas.openxmlformats.org/officeDocument/2006/relationships/hyperlink" Target="https://docs.cntd.ru/document/565901025" TargetMode="External"/><Relationship Id="rId35" Type="http://schemas.openxmlformats.org/officeDocument/2006/relationships/hyperlink" Target="https://docs.cntd.ru/document/542605681" TargetMode="External"/><Relationship Id="rId56" Type="http://schemas.openxmlformats.org/officeDocument/2006/relationships/hyperlink" Target="https://docs.cntd.ru/document/552233271" TargetMode="External"/><Relationship Id="rId77" Type="http://schemas.openxmlformats.org/officeDocument/2006/relationships/hyperlink" Target="https://docs.cntd.ru/document/436754917" TargetMode="External"/><Relationship Id="rId100" Type="http://schemas.openxmlformats.org/officeDocument/2006/relationships/hyperlink" Target="https://docs.cntd.ru/document/436754917" TargetMode="External"/><Relationship Id="rId105" Type="http://schemas.openxmlformats.org/officeDocument/2006/relationships/hyperlink" Target="https://docs.cntd.ru/document/901732423" TargetMode="External"/><Relationship Id="rId126" Type="http://schemas.openxmlformats.org/officeDocument/2006/relationships/hyperlink" Target="https://docs.cntd.ru/document/552233271" TargetMode="External"/><Relationship Id="rId147" Type="http://schemas.openxmlformats.org/officeDocument/2006/relationships/hyperlink" Target="https://docs.cntd.ru/document/552233271" TargetMode="External"/><Relationship Id="rId168" Type="http://schemas.openxmlformats.org/officeDocument/2006/relationships/image" Target="media/image1.png"/><Relationship Id="rId8" Type="http://schemas.openxmlformats.org/officeDocument/2006/relationships/hyperlink" Target="https://docs.cntd.ru/document/542690089" TargetMode="External"/><Relationship Id="rId51" Type="http://schemas.openxmlformats.org/officeDocument/2006/relationships/hyperlink" Target="https://docs.cntd.ru/document/1200000127" TargetMode="External"/><Relationship Id="rId72" Type="http://schemas.openxmlformats.org/officeDocument/2006/relationships/hyperlink" Target="https://docs.cntd.ru/document/350227860" TargetMode="External"/><Relationship Id="rId93" Type="http://schemas.openxmlformats.org/officeDocument/2006/relationships/hyperlink" Target="https://docs.cntd.ru/document/542690089" TargetMode="External"/><Relationship Id="rId98" Type="http://schemas.openxmlformats.org/officeDocument/2006/relationships/hyperlink" Target="https://docs.cntd.ru/document/603498789" TargetMode="External"/><Relationship Id="rId121" Type="http://schemas.openxmlformats.org/officeDocument/2006/relationships/hyperlink" Target="https://docs.cntd.ru/document/552233271" TargetMode="External"/><Relationship Id="rId142" Type="http://schemas.openxmlformats.org/officeDocument/2006/relationships/hyperlink" Target="https://docs.cntd.ru/document/552233271" TargetMode="External"/><Relationship Id="rId163" Type="http://schemas.openxmlformats.org/officeDocument/2006/relationships/hyperlink" Target="https://docs.cntd.ru/document/55223327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ocs.cntd.ru/document/542641074" TargetMode="External"/><Relationship Id="rId46" Type="http://schemas.openxmlformats.org/officeDocument/2006/relationships/hyperlink" Target="https://docs.cntd.ru/document/436760130" TargetMode="External"/><Relationship Id="rId67" Type="http://schemas.openxmlformats.org/officeDocument/2006/relationships/hyperlink" Target="https://docs.cntd.ru/document/456018763" TargetMode="External"/><Relationship Id="rId116" Type="http://schemas.openxmlformats.org/officeDocument/2006/relationships/hyperlink" Target="https://docs.cntd.ru/document/552233271" TargetMode="External"/><Relationship Id="rId137" Type="http://schemas.openxmlformats.org/officeDocument/2006/relationships/hyperlink" Target="https://docs.cntd.ru/document/552233271" TargetMode="External"/><Relationship Id="rId158" Type="http://schemas.openxmlformats.org/officeDocument/2006/relationships/hyperlink" Target="https://docs.cntd.ru/document/552233271" TargetMode="External"/><Relationship Id="rId20" Type="http://schemas.openxmlformats.org/officeDocument/2006/relationships/hyperlink" Target="https://docs.cntd.ru/document/552233271" TargetMode="External"/><Relationship Id="rId41" Type="http://schemas.openxmlformats.org/officeDocument/2006/relationships/hyperlink" Target="https://docs.cntd.ru/document/542605681" TargetMode="External"/><Relationship Id="rId62" Type="http://schemas.openxmlformats.org/officeDocument/2006/relationships/hyperlink" Target="https://docs.cntd.ru/document/578351602" TargetMode="External"/><Relationship Id="rId83" Type="http://schemas.openxmlformats.org/officeDocument/2006/relationships/hyperlink" Target="https://docs.cntd.ru/document/436754917" TargetMode="External"/><Relationship Id="rId88" Type="http://schemas.openxmlformats.org/officeDocument/2006/relationships/hyperlink" Target="https://docs.cntd.ru/document/436754917" TargetMode="External"/><Relationship Id="rId111" Type="http://schemas.openxmlformats.org/officeDocument/2006/relationships/hyperlink" Target="https://docs.cntd.ru/document/901782478" TargetMode="External"/><Relationship Id="rId132" Type="http://schemas.openxmlformats.org/officeDocument/2006/relationships/hyperlink" Target="https://docs.cntd.ru/document/552233271" TargetMode="External"/><Relationship Id="rId153" Type="http://schemas.openxmlformats.org/officeDocument/2006/relationships/hyperlink" Target="https://docs.cntd.ru/document/552233271" TargetMode="External"/><Relationship Id="rId174" Type="http://schemas.openxmlformats.org/officeDocument/2006/relationships/hyperlink" Target="https://docs.cntd.ru/document/552233271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docs.cntd.ru/document/578312948" TargetMode="External"/><Relationship Id="rId36" Type="http://schemas.openxmlformats.org/officeDocument/2006/relationships/hyperlink" Target="https://docs.cntd.ru/document/436760130" TargetMode="External"/><Relationship Id="rId57" Type="http://schemas.openxmlformats.org/officeDocument/2006/relationships/hyperlink" Target="https://docs.cntd.ru/document/542641074" TargetMode="External"/><Relationship Id="rId106" Type="http://schemas.openxmlformats.org/officeDocument/2006/relationships/hyperlink" Target="https://docs.cntd.ru/document/901732423" TargetMode="External"/><Relationship Id="rId127" Type="http://schemas.openxmlformats.org/officeDocument/2006/relationships/hyperlink" Target="https://docs.cntd.ru/document/552233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12192</Words>
  <Characters>69500</Characters>
  <Application>Microsoft Office Word</Application>
  <DocSecurity>0</DocSecurity>
  <Lines>579</Lines>
  <Paragraphs>163</Paragraphs>
  <ScaleCrop>false</ScaleCrop>
  <Company/>
  <LinksUpToDate>false</LinksUpToDate>
  <CharactersWithSpaces>81529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2</cp:revision>
  <dcterms:created xsi:type="dcterms:W3CDTF">2024-03-07T08:35:00Z</dcterms:created>
  <dcterms:modified xsi:type="dcterms:W3CDTF">2024-03-07T08:35:00Z</dcterms:modified>
</cp:coreProperties>
</file>