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FD" w:rsidRPr="00A84796" w:rsidRDefault="007449FD" w:rsidP="006E7935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4796">
        <w:rPr>
          <w:rFonts w:ascii="Times New Roman" w:hAnsi="Times New Roman" w:cs="Times New Roman"/>
          <w:b w:val="0"/>
          <w:sz w:val="28"/>
          <w:szCs w:val="28"/>
        </w:rPr>
        <w:t>СОБРАНИЕ    ДЕПУТАТОВ  САМОРЯДОВСКОГО   СЕЛЬСОВЕТА</w:t>
      </w:r>
      <w:r w:rsidRPr="00A84796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7449FD" w:rsidRPr="00A84796" w:rsidRDefault="007449FD" w:rsidP="006E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:rsidR="006E7935" w:rsidRDefault="006E7935" w:rsidP="007449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9FD" w:rsidRPr="00A84796" w:rsidRDefault="007449FD" w:rsidP="007449F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>РЕШЕНИЕ</w:t>
      </w:r>
    </w:p>
    <w:p w:rsidR="007449FD" w:rsidRPr="00A84796" w:rsidRDefault="007449FD" w:rsidP="007449FD">
      <w:pPr>
        <w:rPr>
          <w:rFonts w:ascii="Times New Roman" w:hAnsi="Times New Roman" w:cs="Times New Roman"/>
          <w:sz w:val="28"/>
          <w:szCs w:val="28"/>
        </w:rPr>
      </w:pPr>
    </w:p>
    <w:p w:rsidR="007449FD" w:rsidRPr="00A84796" w:rsidRDefault="007449FD" w:rsidP="006E7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>от 1</w:t>
      </w:r>
      <w:r w:rsidR="00EF55C7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>.11.202</w:t>
      </w:r>
      <w:r w:rsidR="00EF55C7">
        <w:rPr>
          <w:rFonts w:ascii="Times New Roman" w:hAnsi="Times New Roman" w:cs="Times New Roman"/>
          <w:sz w:val="28"/>
          <w:szCs w:val="28"/>
        </w:rPr>
        <w:t>2</w:t>
      </w:r>
      <w:r w:rsidRPr="00A84796">
        <w:rPr>
          <w:rFonts w:ascii="Times New Roman" w:hAnsi="Times New Roman" w:cs="Times New Roman"/>
          <w:sz w:val="28"/>
          <w:szCs w:val="28"/>
        </w:rPr>
        <w:t xml:space="preserve">  г №4</w:t>
      </w:r>
      <w:r w:rsidR="00EF55C7">
        <w:rPr>
          <w:rFonts w:ascii="Times New Roman" w:hAnsi="Times New Roman" w:cs="Times New Roman"/>
          <w:sz w:val="28"/>
          <w:szCs w:val="28"/>
        </w:rPr>
        <w:t>4</w:t>
      </w:r>
    </w:p>
    <w:p w:rsidR="007449FD" w:rsidRPr="00A84796" w:rsidRDefault="007449FD" w:rsidP="006E7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</w:p>
    <w:p w:rsidR="006E7935" w:rsidRDefault="007449FD" w:rsidP="006E7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449FD" w:rsidRPr="00A84796" w:rsidRDefault="007449FD" w:rsidP="006E7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 </w:t>
      </w:r>
      <w:r w:rsidR="003F7F0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4796">
        <w:rPr>
          <w:rFonts w:ascii="Times New Roman" w:hAnsi="Times New Roman" w:cs="Times New Roman"/>
          <w:sz w:val="28"/>
          <w:szCs w:val="28"/>
        </w:rPr>
        <w:t>О  проекте      решения       Собрания     депутатов</w:t>
      </w:r>
    </w:p>
    <w:p w:rsidR="007449FD" w:rsidRPr="00A84796" w:rsidRDefault="007449FD" w:rsidP="006E79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      сельсовета     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</w:p>
    <w:p w:rsidR="007449FD" w:rsidRPr="00A84796" w:rsidRDefault="007449FD" w:rsidP="006E793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84796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Pr="00A84796">
        <w:rPr>
          <w:rFonts w:ascii="Times New Roman" w:hAnsi="Times New Roman" w:cs="Times New Roman"/>
          <w:sz w:val="28"/>
          <w:szCs w:val="28"/>
        </w:rPr>
        <w:t xml:space="preserve">  « </w:t>
      </w:r>
      <w:r w:rsidRPr="00A8479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бюджете      </w:t>
      </w:r>
      <w:proofErr w:type="spellStart"/>
      <w:r w:rsidRPr="00A8479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сельсовета </w:t>
      </w:r>
    </w:p>
    <w:p w:rsidR="007449FD" w:rsidRPr="00A84796" w:rsidRDefault="00EF55C7" w:rsidP="006E793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2023</w:t>
      </w:r>
      <w:r w:rsidR="007449FD" w:rsidRPr="00A8479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 и на плановый период  202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="007449FD" w:rsidRPr="00A8479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 w:rsidR="007449FD" w:rsidRPr="00A8479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годов»</w:t>
      </w:r>
      <w:r w:rsidR="007449FD" w:rsidRPr="00A847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49FD" w:rsidRPr="00A84796" w:rsidRDefault="007449FD" w:rsidP="007449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8479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Курской области,  </w:t>
      </w:r>
      <w:r w:rsidRPr="00A84796">
        <w:rPr>
          <w:rFonts w:ascii="Times New Roman" w:hAnsi="Times New Roman" w:cs="Times New Roman"/>
          <w:bCs/>
          <w:sz w:val="28"/>
          <w:szCs w:val="28"/>
        </w:rPr>
        <w:t xml:space="preserve"> Положением  о бюджетном процессе в  муниципальном    образовании  «</w:t>
      </w:r>
      <w:proofErr w:type="spellStart"/>
      <w:r w:rsidRPr="00A84796">
        <w:rPr>
          <w:rFonts w:ascii="Times New Roman" w:hAnsi="Times New Roman" w:cs="Times New Roman"/>
          <w:bCs/>
          <w:sz w:val="28"/>
          <w:szCs w:val="28"/>
        </w:rPr>
        <w:t>Саморядовский</w:t>
      </w:r>
      <w:proofErr w:type="spellEnd"/>
      <w:r w:rsidRPr="00A8479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A84796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bCs/>
          <w:sz w:val="28"/>
          <w:szCs w:val="28"/>
        </w:rPr>
        <w:t xml:space="preserve"> района  Курской области, утвержденном решением Собрания депутатов  </w:t>
      </w:r>
      <w:proofErr w:type="spellStart"/>
      <w:r w:rsidRPr="00A84796">
        <w:rPr>
          <w:rFonts w:ascii="Times New Roman" w:hAnsi="Times New Roman" w:cs="Times New Roman"/>
          <w:bCs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A84796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bCs/>
          <w:sz w:val="28"/>
          <w:szCs w:val="28"/>
        </w:rPr>
        <w:t xml:space="preserve"> района от  20.10.</w:t>
      </w:r>
      <w:smartTag w:uri="urn:schemas-microsoft-com:office:smarttags" w:element="metricconverter">
        <w:smartTagPr>
          <w:attr w:name="ProductID" w:val="2013 г"/>
        </w:smartTagPr>
        <w:r w:rsidRPr="00A84796">
          <w:rPr>
            <w:rFonts w:ascii="Times New Roman" w:hAnsi="Times New Roman" w:cs="Times New Roman"/>
            <w:bCs/>
            <w:sz w:val="28"/>
            <w:szCs w:val="28"/>
          </w:rPr>
          <w:t>2013 г</w:t>
        </w:r>
      </w:smartTag>
      <w:r w:rsidRPr="00A84796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A84796">
        <w:rPr>
          <w:rFonts w:ascii="Times New Roman" w:hAnsi="Times New Roman" w:cs="Times New Roman"/>
          <w:sz w:val="28"/>
          <w:szCs w:val="28"/>
        </w:rPr>
        <w:t>N 63</w:t>
      </w:r>
      <w:r w:rsidR="006E7935">
        <w:rPr>
          <w:rFonts w:ascii="Times New Roman" w:hAnsi="Times New Roman" w:cs="Times New Roman"/>
          <w:sz w:val="28"/>
          <w:szCs w:val="28"/>
        </w:rPr>
        <w:t xml:space="preserve"> (</w:t>
      </w:r>
      <w:r w:rsidR="00EF55C7">
        <w:rPr>
          <w:rFonts w:ascii="Times New Roman" w:hAnsi="Times New Roman" w:cs="Times New Roman"/>
          <w:sz w:val="28"/>
          <w:szCs w:val="28"/>
        </w:rPr>
        <w:t>с последующими изменениями и дополнениями)</w:t>
      </w:r>
      <w:r w:rsidRPr="00A84796">
        <w:rPr>
          <w:rFonts w:ascii="Times New Roman" w:hAnsi="Times New Roman" w:cs="Times New Roman"/>
          <w:sz w:val="28"/>
          <w:szCs w:val="28"/>
        </w:rPr>
        <w:t xml:space="preserve">  Собрание депутатов</w:t>
      </w:r>
      <w:proofErr w:type="gramEnd"/>
      <w:r w:rsidRPr="00A847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A8479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     1. Внести проект решения Собрания депутатов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EF55C7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F55C7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EF55C7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годов»  на обсуждение граждан, проживающих на территории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сельсовета. (Прилагается).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     2. Обнародовать те</w:t>
      </w:r>
      <w:proofErr w:type="gramStart"/>
      <w:r w:rsidRPr="00A84796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Pr="00A84796">
        <w:rPr>
          <w:rFonts w:ascii="Times New Roman" w:hAnsi="Times New Roman" w:cs="Times New Roman"/>
          <w:sz w:val="28"/>
          <w:szCs w:val="28"/>
        </w:rPr>
        <w:t xml:space="preserve">оекта решения Собрания депутатов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EF55C7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F55C7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EF55C7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 »  на четырех информационных стендах, расположенных: 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>2-й – здание МКОУ «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>3-й – здание МКОУ «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школа»,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>4-й – здание МКОУ «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  и на официальном  сайте администрации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6" w:history="1">
        <w:r w:rsidRPr="00033AF7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033AF7">
          <w:rPr>
            <w:rStyle w:val="a3"/>
            <w:color w:val="auto"/>
            <w:sz w:val="28"/>
            <w:szCs w:val="28"/>
            <w:u w:val="none"/>
          </w:rPr>
          <w:t>://саморядовский.рф</w:t>
        </w:r>
      </w:hyperlink>
      <w:r w:rsidRPr="00A84796">
        <w:rPr>
          <w:rFonts w:ascii="Times New Roman" w:hAnsi="Times New Roman" w:cs="Times New Roman"/>
          <w:sz w:val="28"/>
          <w:szCs w:val="28"/>
        </w:rPr>
        <w:t xml:space="preserve">   для его обсуждения гражданами, проживающими на территории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Курской области и представлении предложений по нему.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     3. Обратиться к гражданам, проживающим на территории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сельсовета, с просьбой принять активное участие в обсуждении проекта решения Собрания депутатов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EF55C7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F55C7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EF55C7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годов», внести предложения по совершенствованию данного проекта.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     4. Утвердить прилагаемый состав комиссии по обсуждению проекта решения Собрания депутатов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EF55C7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F55C7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EF55C7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годов», приему и учету предложений по нему (прилагается).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     5. Поручить комиссии: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     5.1. Обобщить и систематизировать предложения по проекту решения  Собрания депутатов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EF55C7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F55C7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EF55C7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     5.2. Обобщенные и систематизированные материалы предоставить Собранию депутатов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     6. Утвердить прилагаемые: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     - порядок участия граждан в обсуждении проекта решения Собрания депутатов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EF55C7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F55C7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EF55C7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     - порядок учета предложений по проекту решения Собрания депутатов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EF55C7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F55C7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EF55C7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     7. Провести публичные  слушания по  проекту решения Собрания депутатов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Курской  области 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EF55C7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F55C7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EF55C7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годов»  </w:t>
      </w:r>
      <w:r w:rsidR="00EF55C7">
        <w:rPr>
          <w:rFonts w:ascii="Times New Roman" w:hAnsi="Times New Roman" w:cs="Times New Roman"/>
          <w:sz w:val="28"/>
          <w:szCs w:val="28"/>
        </w:rPr>
        <w:t>6</w:t>
      </w:r>
      <w:r w:rsidRPr="00A84796">
        <w:rPr>
          <w:rFonts w:ascii="Times New Roman" w:hAnsi="Times New Roman" w:cs="Times New Roman"/>
          <w:sz w:val="28"/>
          <w:szCs w:val="28"/>
        </w:rPr>
        <w:t xml:space="preserve"> декабря     202</w:t>
      </w:r>
      <w:r w:rsidR="00A45613">
        <w:rPr>
          <w:rFonts w:ascii="Times New Roman" w:hAnsi="Times New Roman" w:cs="Times New Roman"/>
          <w:sz w:val="28"/>
          <w:szCs w:val="28"/>
        </w:rPr>
        <w:t>2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года в 13.00 часов по адресу;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ЦСДК д.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 Курская область.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lastRenderedPageBreak/>
        <w:t xml:space="preserve">     8. Обнародовать настоящее Решение на указанных в п.2 информационных стендах и на официальном сайте администрации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8479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8479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саморядовский.рф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>.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     9. </w:t>
      </w:r>
      <w:proofErr w:type="gramStart"/>
      <w:r w:rsidRPr="00A847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479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   С.И. Воронцова.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9FD" w:rsidRPr="00A84796" w:rsidRDefault="00EF55C7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7449FD" w:rsidRPr="00A84796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449FD" w:rsidRPr="00A84796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</w:t>
      </w:r>
      <w:r w:rsidR="00261439">
        <w:rPr>
          <w:rFonts w:ascii="Times New Roman" w:hAnsi="Times New Roman" w:cs="Times New Roman"/>
          <w:sz w:val="28"/>
          <w:szCs w:val="28"/>
        </w:rPr>
        <w:t>Н.Н.Карпенко</w:t>
      </w:r>
      <w:r w:rsidRPr="00A84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7449FD" w:rsidRPr="00A84796" w:rsidRDefault="007449FD" w:rsidP="006E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С.И.Воронцов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9FD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439" w:rsidRDefault="00261439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439" w:rsidRDefault="00261439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439" w:rsidRDefault="00261439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439" w:rsidRDefault="00261439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439" w:rsidRDefault="00261439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439" w:rsidRDefault="00261439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935" w:rsidRDefault="006E7935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935" w:rsidRDefault="006E7935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935" w:rsidRDefault="006E7935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935" w:rsidRDefault="006E7935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935" w:rsidRDefault="006E7935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935" w:rsidRDefault="006E7935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935" w:rsidRDefault="006E7935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935" w:rsidRDefault="006E7935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439" w:rsidRDefault="00261439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439" w:rsidRPr="00A84796" w:rsidRDefault="00261439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9FD" w:rsidRPr="00A84796" w:rsidRDefault="007449FD" w:rsidP="006E79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lastRenderedPageBreak/>
        <w:t xml:space="preserve">У В Е </w:t>
      </w:r>
      <w:proofErr w:type="gramStart"/>
      <w:r w:rsidRPr="00A847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4796">
        <w:rPr>
          <w:rFonts w:ascii="Times New Roman" w:hAnsi="Times New Roman" w:cs="Times New Roman"/>
          <w:sz w:val="28"/>
          <w:szCs w:val="28"/>
        </w:rPr>
        <w:t xml:space="preserve"> Ж Д Е Н</w:t>
      </w:r>
    </w:p>
    <w:p w:rsidR="007449FD" w:rsidRPr="00A84796" w:rsidRDefault="007449FD" w:rsidP="006E79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ab/>
        <w:t>Решением Собрания  депутатов</w:t>
      </w:r>
    </w:p>
    <w:p w:rsidR="007449FD" w:rsidRPr="00A84796" w:rsidRDefault="007449FD" w:rsidP="006E79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449FD" w:rsidRPr="00A84796" w:rsidRDefault="007449FD" w:rsidP="006E79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449FD" w:rsidRPr="00A84796" w:rsidRDefault="007449FD" w:rsidP="006E79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ab/>
      </w:r>
      <w:r w:rsidRPr="00A84796">
        <w:rPr>
          <w:rFonts w:ascii="Times New Roman" w:hAnsi="Times New Roman" w:cs="Times New Roman"/>
          <w:sz w:val="28"/>
          <w:szCs w:val="28"/>
        </w:rPr>
        <w:tab/>
      </w:r>
      <w:r w:rsidRPr="00A84796">
        <w:rPr>
          <w:rFonts w:ascii="Times New Roman" w:hAnsi="Times New Roman" w:cs="Times New Roman"/>
          <w:sz w:val="28"/>
          <w:szCs w:val="28"/>
        </w:rPr>
        <w:tab/>
      </w:r>
      <w:r w:rsidRPr="00A84796">
        <w:rPr>
          <w:rFonts w:ascii="Times New Roman" w:hAnsi="Times New Roman" w:cs="Times New Roman"/>
          <w:sz w:val="28"/>
          <w:szCs w:val="28"/>
        </w:rPr>
        <w:tab/>
      </w:r>
      <w:r w:rsidRPr="00A84796">
        <w:rPr>
          <w:rFonts w:ascii="Times New Roman" w:hAnsi="Times New Roman" w:cs="Times New Roman"/>
          <w:sz w:val="28"/>
          <w:szCs w:val="28"/>
        </w:rPr>
        <w:tab/>
      </w:r>
      <w:r w:rsidRPr="00A84796">
        <w:rPr>
          <w:rFonts w:ascii="Times New Roman" w:hAnsi="Times New Roman" w:cs="Times New Roman"/>
          <w:sz w:val="28"/>
          <w:szCs w:val="28"/>
        </w:rPr>
        <w:tab/>
        <w:t>от 1</w:t>
      </w:r>
      <w:r w:rsidR="00261439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>.11.202</w:t>
      </w:r>
      <w:r w:rsidR="00261439">
        <w:rPr>
          <w:rFonts w:ascii="Times New Roman" w:hAnsi="Times New Roman" w:cs="Times New Roman"/>
          <w:sz w:val="28"/>
          <w:szCs w:val="28"/>
        </w:rPr>
        <w:t>2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г. №4</w:t>
      </w:r>
      <w:r w:rsidR="00261439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9FD" w:rsidRPr="00261439" w:rsidRDefault="007449FD" w:rsidP="007449FD">
      <w:pPr>
        <w:pStyle w:val="2"/>
        <w:rPr>
          <w:sz w:val="28"/>
          <w:szCs w:val="28"/>
        </w:rPr>
      </w:pPr>
      <w:r w:rsidRPr="00261439">
        <w:rPr>
          <w:sz w:val="28"/>
          <w:szCs w:val="28"/>
        </w:rPr>
        <w:t xml:space="preserve">С О С Т А В      К О М И С </w:t>
      </w:r>
      <w:proofErr w:type="spellStart"/>
      <w:proofErr w:type="gramStart"/>
      <w:r w:rsidRPr="00261439">
        <w:rPr>
          <w:sz w:val="28"/>
          <w:szCs w:val="28"/>
        </w:rPr>
        <w:t>С</w:t>
      </w:r>
      <w:proofErr w:type="spellEnd"/>
      <w:proofErr w:type="gramEnd"/>
      <w:r w:rsidRPr="00261439">
        <w:rPr>
          <w:sz w:val="28"/>
          <w:szCs w:val="28"/>
        </w:rPr>
        <w:t xml:space="preserve"> И </w:t>
      </w:r>
      <w:proofErr w:type="spellStart"/>
      <w:r w:rsidRPr="00261439">
        <w:rPr>
          <w:sz w:val="28"/>
          <w:szCs w:val="28"/>
        </w:rPr>
        <w:t>И</w:t>
      </w:r>
      <w:proofErr w:type="spellEnd"/>
    </w:p>
    <w:p w:rsidR="007449FD" w:rsidRPr="00A84796" w:rsidRDefault="007449FD" w:rsidP="007449F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>по</w:t>
      </w:r>
      <w:r w:rsidRPr="00A847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4796">
        <w:rPr>
          <w:rFonts w:ascii="Times New Roman" w:hAnsi="Times New Roman" w:cs="Times New Roman"/>
          <w:sz w:val="28"/>
          <w:szCs w:val="28"/>
        </w:rPr>
        <w:t xml:space="preserve">обсуждению  проекта   решения   Собрания   депутатов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   района     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261439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1439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261439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годов», приему и учету предложений по нему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4"/>
        </w:rPr>
      </w:pPr>
      <w:r w:rsidRPr="00A84796">
        <w:rPr>
          <w:rFonts w:ascii="Times New Roman" w:hAnsi="Times New Roman" w:cs="Times New Roman"/>
          <w:sz w:val="28"/>
        </w:rPr>
        <w:t xml:space="preserve">1. Воронцов Сергей Иванович, глава </w:t>
      </w:r>
      <w:proofErr w:type="spellStart"/>
      <w:r w:rsidRPr="00A84796">
        <w:rPr>
          <w:rFonts w:ascii="Times New Roman" w:hAnsi="Times New Roman" w:cs="Times New Roman"/>
          <w:sz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Pr="00A84796">
        <w:rPr>
          <w:rFonts w:ascii="Times New Roman" w:hAnsi="Times New Roman" w:cs="Times New Roman"/>
          <w:sz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</w:rPr>
        <w:t xml:space="preserve"> района, председатель комиссии;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</w:rPr>
      </w:pPr>
      <w:r w:rsidRPr="00A84796">
        <w:rPr>
          <w:rFonts w:ascii="Times New Roman" w:hAnsi="Times New Roman" w:cs="Times New Roman"/>
          <w:sz w:val="28"/>
        </w:rPr>
        <w:t xml:space="preserve">2. </w:t>
      </w:r>
      <w:r w:rsidR="006E7935">
        <w:rPr>
          <w:rFonts w:ascii="Times New Roman" w:hAnsi="Times New Roman" w:cs="Times New Roman"/>
          <w:sz w:val="28"/>
        </w:rPr>
        <w:t>Карпенко Наталья Николаевна</w:t>
      </w:r>
      <w:r w:rsidRPr="00A84796">
        <w:rPr>
          <w:rFonts w:ascii="Times New Roman" w:hAnsi="Times New Roman" w:cs="Times New Roman"/>
          <w:sz w:val="28"/>
        </w:rPr>
        <w:t xml:space="preserve">, </w:t>
      </w:r>
      <w:r w:rsidR="00261439">
        <w:rPr>
          <w:rFonts w:ascii="Times New Roman" w:hAnsi="Times New Roman" w:cs="Times New Roman"/>
          <w:sz w:val="28"/>
        </w:rPr>
        <w:t xml:space="preserve">И.О. </w:t>
      </w:r>
      <w:r w:rsidRPr="00A84796">
        <w:rPr>
          <w:rFonts w:ascii="Times New Roman" w:hAnsi="Times New Roman" w:cs="Times New Roman"/>
          <w:sz w:val="28"/>
        </w:rPr>
        <w:t>председател</w:t>
      </w:r>
      <w:r w:rsidR="00261439">
        <w:rPr>
          <w:rFonts w:ascii="Times New Roman" w:hAnsi="Times New Roman" w:cs="Times New Roman"/>
          <w:sz w:val="28"/>
        </w:rPr>
        <w:t>я</w:t>
      </w:r>
      <w:r w:rsidRPr="00A84796">
        <w:rPr>
          <w:rFonts w:ascii="Times New Roman" w:hAnsi="Times New Roman" w:cs="Times New Roman"/>
          <w:sz w:val="28"/>
        </w:rPr>
        <w:t xml:space="preserve"> Собрания  депутатов </w:t>
      </w:r>
      <w:proofErr w:type="spellStart"/>
      <w:r w:rsidRPr="00A84796">
        <w:rPr>
          <w:rFonts w:ascii="Times New Roman" w:hAnsi="Times New Roman" w:cs="Times New Roman"/>
          <w:sz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</w:rPr>
        <w:t xml:space="preserve"> сельсовета, заместитель председателя комиссии;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</w:rPr>
      </w:pPr>
      <w:r w:rsidRPr="00A84796">
        <w:rPr>
          <w:rFonts w:ascii="Times New Roman" w:hAnsi="Times New Roman" w:cs="Times New Roman"/>
          <w:sz w:val="28"/>
        </w:rPr>
        <w:t xml:space="preserve">3. Виноградов Алексей Юрьевич, заместитель главы  администрации </w:t>
      </w:r>
      <w:proofErr w:type="spellStart"/>
      <w:r w:rsidRPr="00A84796">
        <w:rPr>
          <w:rFonts w:ascii="Times New Roman" w:hAnsi="Times New Roman" w:cs="Times New Roman"/>
          <w:sz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Pr="00A84796">
        <w:rPr>
          <w:rFonts w:ascii="Times New Roman" w:hAnsi="Times New Roman" w:cs="Times New Roman"/>
          <w:sz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</w:rPr>
        <w:t xml:space="preserve"> района, секретарь;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</w:rPr>
      </w:pPr>
      <w:r w:rsidRPr="00A84796">
        <w:rPr>
          <w:rFonts w:ascii="Times New Roman" w:hAnsi="Times New Roman" w:cs="Times New Roman"/>
          <w:sz w:val="28"/>
        </w:rPr>
        <w:t xml:space="preserve">                                                  Члены комиссии: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</w:rPr>
      </w:pPr>
      <w:r w:rsidRPr="00A84796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A84796">
        <w:rPr>
          <w:rFonts w:ascii="Times New Roman" w:hAnsi="Times New Roman" w:cs="Times New Roman"/>
          <w:sz w:val="28"/>
        </w:rPr>
        <w:t>Деревягина</w:t>
      </w:r>
      <w:proofErr w:type="spellEnd"/>
      <w:r w:rsidRPr="00A84796">
        <w:rPr>
          <w:rFonts w:ascii="Times New Roman" w:hAnsi="Times New Roman" w:cs="Times New Roman"/>
          <w:sz w:val="28"/>
        </w:rPr>
        <w:t xml:space="preserve"> Людмила Васильевна, депутат Собрания депутатов </w:t>
      </w:r>
      <w:proofErr w:type="spellStart"/>
      <w:r w:rsidRPr="00A84796">
        <w:rPr>
          <w:rFonts w:ascii="Times New Roman" w:hAnsi="Times New Roman" w:cs="Times New Roman"/>
          <w:sz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</w:rPr>
        <w:t xml:space="preserve"> сельсовета;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</w:rPr>
      </w:pPr>
      <w:r w:rsidRPr="00A84796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A84796">
        <w:rPr>
          <w:rFonts w:ascii="Times New Roman" w:hAnsi="Times New Roman" w:cs="Times New Roman"/>
          <w:sz w:val="28"/>
        </w:rPr>
        <w:t>Косинова</w:t>
      </w:r>
      <w:proofErr w:type="spellEnd"/>
      <w:r w:rsidRPr="00A84796">
        <w:rPr>
          <w:rFonts w:ascii="Times New Roman" w:hAnsi="Times New Roman" w:cs="Times New Roman"/>
          <w:sz w:val="28"/>
        </w:rPr>
        <w:t xml:space="preserve"> Татьяна Ивановна, депутат  Собрания  депутатов </w:t>
      </w:r>
      <w:proofErr w:type="spellStart"/>
      <w:r w:rsidRPr="00A84796">
        <w:rPr>
          <w:rFonts w:ascii="Times New Roman" w:hAnsi="Times New Roman" w:cs="Times New Roman"/>
          <w:sz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</w:rPr>
        <w:t xml:space="preserve"> сельсовета.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</w:rPr>
      </w:pP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</w:rPr>
      </w:pP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</w:rPr>
      </w:pP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</w:rPr>
      </w:pPr>
    </w:p>
    <w:p w:rsidR="007449FD" w:rsidRPr="00A84796" w:rsidRDefault="007449FD" w:rsidP="007449FD">
      <w:pPr>
        <w:rPr>
          <w:rFonts w:ascii="Times New Roman" w:hAnsi="Times New Roman" w:cs="Times New Roman"/>
          <w:sz w:val="24"/>
        </w:rPr>
      </w:pPr>
    </w:p>
    <w:p w:rsidR="007449FD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935" w:rsidRDefault="006E7935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935" w:rsidRPr="00A84796" w:rsidRDefault="006E7935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9FD" w:rsidRPr="00A84796" w:rsidRDefault="007449FD" w:rsidP="007449FD">
      <w:pPr>
        <w:rPr>
          <w:rFonts w:ascii="Times New Roman" w:hAnsi="Times New Roman" w:cs="Times New Roman"/>
        </w:rPr>
      </w:pPr>
    </w:p>
    <w:p w:rsidR="007449FD" w:rsidRPr="00A84796" w:rsidRDefault="007449FD" w:rsidP="006E7935">
      <w:pPr>
        <w:tabs>
          <w:tab w:val="left" w:pos="426"/>
        </w:tabs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lastRenderedPageBreak/>
        <w:t xml:space="preserve">У Т В Е </w:t>
      </w:r>
      <w:proofErr w:type="gramStart"/>
      <w:r w:rsidRPr="00A847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4796">
        <w:rPr>
          <w:rFonts w:ascii="Times New Roman" w:hAnsi="Times New Roman" w:cs="Times New Roman"/>
          <w:sz w:val="28"/>
          <w:szCs w:val="28"/>
        </w:rPr>
        <w:t xml:space="preserve"> Ж Д Е Н</w:t>
      </w:r>
    </w:p>
    <w:p w:rsidR="007449FD" w:rsidRPr="00A84796" w:rsidRDefault="007449FD" w:rsidP="006E7935">
      <w:pPr>
        <w:pStyle w:val="21"/>
        <w:spacing w:after="0" w:line="240" w:lineRule="auto"/>
        <w:jc w:val="right"/>
        <w:rPr>
          <w:sz w:val="28"/>
          <w:szCs w:val="28"/>
        </w:rPr>
      </w:pPr>
      <w:r w:rsidRPr="00A84796">
        <w:rPr>
          <w:sz w:val="28"/>
          <w:szCs w:val="28"/>
        </w:rPr>
        <w:t xml:space="preserve">     решением Собрания депутатов </w:t>
      </w:r>
      <w:proofErr w:type="spellStart"/>
      <w:r w:rsidRPr="00A84796">
        <w:rPr>
          <w:sz w:val="28"/>
          <w:szCs w:val="28"/>
        </w:rPr>
        <w:t>Саморядовского</w:t>
      </w:r>
      <w:proofErr w:type="spellEnd"/>
      <w:r w:rsidRPr="00A84796">
        <w:rPr>
          <w:sz w:val="28"/>
          <w:szCs w:val="28"/>
        </w:rPr>
        <w:t xml:space="preserve">  </w:t>
      </w:r>
    </w:p>
    <w:p w:rsidR="007449FD" w:rsidRPr="00A84796" w:rsidRDefault="007449FD" w:rsidP="006E7935">
      <w:pPr>
        <w:pStyle w:val="21"/>
        <w:spacing w:after="0" w:line="240" w:lineRule="auto"/>
        <w:jc w:val="right"/>
        <w:rPr>
          <w:sz w:val="28"/>
          <w:szCs w:val="28"/>
        </w:rPr>
      </w:pPr>
      <w:r w:rsidRPr="00A84796">
        <w:rPr>
          <w:sz w:val="28"/>
          <w:szCs w:val="28"/>
        </w:rPr>
        <w:t xml:space="preserve">сельсовета </w:t>
      </w:r>
      <w:proofErr w:type="spellStart"/>
      <w:r w:rsidRPr="00A84796">
        <w:rPr>
          <w:sz w:val="28"/>
          <w:szCs w:val="28"/>
        </w:rPr>
        <w:t>Большесолдатского</w:t>
      </w:r>
      <w:proofErr w:type="spellEnd"/>
      <w:r w:rsidRPr="00A84796">
        <w:rPr>
          <w:sz w:val="28"/>
          <w:szCs w:val="28"/>
        </w:rPr>
        <w:t xml:space="preserve">  района                                                                           от 1</w:t>
      </w:r>
      <w:r w:rsidR="00261439">
        <w:rPr>
          <w:sz w:val="28"/>
          <w:szCs w:val="28"/>
        </w:rPr>
        <w:t>5</w:t>
      </w:r>
      <w:r w:rsidRPr="00A84796">
        <w:rPr>
          <w:sz w:val="28"/>
          <w:szCs w:val="28"/>
        </w:rPr>
        <w:t>.11.202</w:t>
      </w:r>
      <w:r w:rsidR="00A45613">
        <w:rPr>
          <w:sz w:val="28"/>
          <w:szCs w:val="28"/>
        </w:rPr>
        <w:t>2</w:t>
      </w:r>
      <w:r w:rsidRPr="00A84796">
        <w:rPr>
          <w:sz w:val="28"/>
          <w:szCs w:val="28"/>
        </w:rPr>
        <w:t xml:space="preserve"> г. №4</w:t>
      </w:r>
      <w:r w:rsidR="00261439">
        <w:rPr>
          <w:sz w:val="28"/>
          <w:szCs w:val="28"/>
        </w:rPr>
        <w:t>4</w:t>
      </w:r>
    </w:p>
    <w:p w:rsidR="007449FD" w:rsidRPr="00A84796" w:rsidRDefault="007449FD" w:rsidP="007449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9FD" w:rsidRPr="00A84796" w:rsidRDefault="007449FD" w:rsidP="007449F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Порядок участия граждан в обсуждении </w:t>
      </w:r>
    </w:p>
    <w:p w:rsidR="007449FD" w:rsidRPr="00A84796" w:rsidRDefault="007449FD" w:rsidP="007449F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проекта решения Собрания депутатов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261439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1439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  и 202</w:t>
      </w:r>
      <w:r w:rsidR="00261439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 »</w:t>
      </w:r>
    </w:p>
    <w:p w:rsidR="007449FD" w:rsidRPr="00A84796" w:rsidRDefault="007449FD" w:rsidP="007449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261439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1439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261439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 ».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ab/>
        <w:t xml:space="preserve">2. Обсуждение проекта решения Собрания депутатов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261439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1439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261439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 » начинается со дня его официального обнародования на информационных стендах, расположенных: 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>2-й – здание МКОУ «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>3-й – здание МКОУ «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школа»,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4-й </w:t>
      </w:r>
      <w:proofErr w:type="gramStart"/>
      <w:r w:rsidRPr="00A84796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A84796">
        <w:rPr>
          <w:rFonts w:ascii="Times New Roman" w:hAnsi="Times New Roman" w:cs="Times New Roman"/>
          <w:sz w:val="28"/>
          <w:szCs w:val="28"/>
        </w:rPr>
        <w:t>дание МКОУ «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796">
        <w:rPr>
          <w:rFonts w:ascii="Times New Roman" w:hAnsi="Times New Roman" w:cs="Times New Roman"/>
          <w:sz w:val="28"/>
          <w:szCs w:val="28"/>
        </w:rPr>
        <w:t xml:space="preserve">и она официальном сайте администрации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7" w:history="1">
        <w:r w:rsidRPr="00261439">
          <w:rPr>
            <w:rStyle w:val="a3"/>
            <w:color w:val="auto"/>
            <w:sz w:val="28"/>
            <w:szCs w:val="28"/>
            <w:lang w:val="en-US"/>
          </w:rPr>
          <w:t>http</w:t>
        </w:r>
        <w:r w:rsidRPr="00261439">
          <w:rPr>
            <w:rStyle w:val="a3"/>
            <w:color w:val="auto"/>
            <w:sz w:val="28"/>
            <w:szCs w:val="28"/>
          </w:rPr>
          <w:t>://саморядовский.рф</w:t>
        </w:r>
      </w:hyperlink>
      <w:r w:rsidRPr="00261439">
        <w:rPr>
          <w:rFonts w:ascii="Times New Roman" w:hAnsi="Times New Roman" w:cs="Times New Roman"/>
          <w:sz w:val="28"/>
          <w:szCs w:val="28"/>
        </w:rPr>
        <w:t xml:space="preserve"> </w:t>
      </w:r>
      <w:r w:rsidRPr="00A84796">
        <w:rPr>
          <w:rFonts w:ascii="Times New Roman" w:hAnsi="Times New Roman" w:cs="Times New Roman"/>
          <w:sz w:val="28"/>
          <w:szCs w:val="28"/>
        </w:rPr>
        <w:t xml:space="preserve"> которое обнародуется не позднее, чем за 30 дней до дня рассмотрения на заседании Собрания депутатов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проекта решения Собрания депутатов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261439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1439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261439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 ».</w:t>
      </w:r>
      <w:proofErr w:type="gramEnd"/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Период обсуждения составляет 20 дней со дня официального </w:t>
      </w:r>
      <w:proofErr w:type="gramStart"/>
      <w:r w:rsidRPr="00A84796">
        <w:rPr>
          <w:rFonts w:ascii="Times New Roman" w:hAnsi="Times New Roman" w:cs="Times New Roman"/>
          <w:sz w:val="28"/>
          <w:szCs w:val="28"/>
        </w:rPr>
        <w:t>обнародования  проекта решения Собрания депутатов</w:t>
      </w:r>
      <w:proofErr w:type="gramEnd"/>
      <w:r w:rsidRPr="00A84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12165A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2165A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12165A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годов» на информационных стендах.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ab/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12165A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2165A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12165A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годов», приему и учету предложений по нему (далее комиссия), расположенную по адресу: Курская область,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ab/>
        <w:t xml:space="preserve">4. Обсуждение гражданами проекта решения Собрания депутатов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12165A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2165A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12165A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 » может проводиться также путем коллективных обсуждений, проводимых в организациях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Курской области, органах местного самоуправления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12165A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343AB5">
        <w:rPr>
          <w:rFonts w:ascii="Times New Roman" w:hAnsi="Times New Roman" w:cs="Times New Roman"/>
          <w:sz w:val="28"/>
          <w:szCs w:val="28"/>
        </w:rPr>
        <w:t xml:space="preserve"> </w:t>
      </w:r>
      <w:r w:rsidRPr="00A84796">
        <w:rPr>
          <w:rFonts w:ascii="Times New Roman" w:hAnsi="Times New Roman" w:cs="Times New Roman"/>
          <w:sz w:val="28"/>
          <w:szCs w:val="28"/>
        </w:rPr>
        <w:t>202</w:t>
      </w:r>
      <w:r w:rsidR="0012165A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12165A">
        <w:rPr>
          <w:rFonts w:ascii="Times New Roman" w:hAnsi="Times New Roman" w:cs="Times New Roman"/>
          <w:sz w:val="28"/>
          <w:szCs w:val="28"/>
        </w:rPr>
        <w:t>5</w:t>
      </w:r>
      <w:r w:rsidR="00343AB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84796">
        <w:rPr>
          <w:rFonts w:ascii="Times New Roman" w:hAnsi="Times New Roman" w:cs="Times New Roman"/>
          <w:sz w:val="28"/>
          <w:szCs w:val="28"/>
        </w:rPr>
        <w:t>».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ab/>
        <w:t xml:space="preserve">5. Индивидуальные и коллективные предложения должны быть представлены в комиссию не позднее 18.00 часов последнего дня обсуждения.   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9FD" w:rsidRPr="00A84796" w:rsidRDefault="007449FD" w:rsidP="00343A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 w:rsidRPr="00A847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4796">
        <w:rPr>
          <w:rFonts w:ascii="Times New Roman" w:hAnsi="Times New Roman" w:cs="Times New Roman"/>
          <w:sz w:val="28"/>
          <w:szCs w:val="28"/>
        </w:rPr>
        <w:t xml:space="preserve"> Ж Д Е Н</w:t>
      </w:r>
    </w:p>
    <w:p w:rsidR="007449FD" w:rsidRPr="00A84796" w:rsidRDefault="007449FD" w:rsidP="00343A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ab/>
        <w:t>Решением Собрания  депутатов</w:t>
      </w:r>
    </w:p>
    <w:p w:rsidR="007449FD" w:rsidRPr="00A84796" w:rsidRDefault="007449FD" w:rsidP="00343A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449FD" w:rsidRPr="00A84796" w:rsidRDefault="007449FD" w:rsidP="00343A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449FD" w:rsidRPr="00A84796" w:rsidRDefault="007449FD" w:rsidP="00343A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ab/>
      </w:r>
      <w:r w:rsidRPr="00A84796">
        <w:rPr>
          <w:rFonts w:ascii="Times New Roman" w:hAnsi="Times New Roman" w:cs="Times New Roman"/>
          <w:sz w:val="28"/>
          <w:szCs w:val="28"/>
        </w:rPr>
        <w:tab/>
      </w:r>
      <w:r w:rsidRPr="00A84796">
        <w:rPr>
          <w:rFonts w:ascii="Times New Roman" w:hAnsi="Times New Roman" w:cs="Times New Roman"/>
          <w:sz w:val="28"/>
          <w:szCs w:val="28"/>
        </w:rPr>
        <w:tab/>
      </w:r>
      <w:r w:rsidRPr="00A84796">
        <w:rPr>
          <w:rFonts w:ascii="Times New Roman" w:hAnsi="Times New Roman" w:cs="Times New Roman"/>
          <w:sz w:val="28"/>
          <w:szCs w:val="28"/>
        </w:rPr>
        <w:tab/>
      </w:r>
      <w:r w:rsidRPr="00A84796">
        <w:rPr>
          <w:rFonts w:ascii="Times New Roman" w:hAnsi="Times New Roman" w:cs="Times New Roman"/>
          <w:sz w:val="28"/>
          <w:szCs w:val="28"/>
        </w:rPr>
        <w:tab/>
      </w:r>
      <w:r w:rsidRPr="00A84796">
        <w:rPr>
          <w:rFonts w:ascii="Times New Roman" w:hAnsi="Times New Roman" w:cs="Times New Roman"/>
          <w:sz w:val="28"/>
          <w:szCs w:val="28"/>
        </w:rPr>
        <w:tab/>
        <w:t>от 1</w:t>
      </w:r>
      <w:r w:rsidR="0012165A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>.11.202</w:t>
      </w:r>
      <w:r w:rsidR="00A45613">
        <w:rPr>
          <w:rFonts w:ascii="Times New Roman" w:hAnsi="Times New Roman" w:cs="Times New Roman"/>
          <w:sz w:val="28"/>
          <w:szCs w:val="28"/>
        </w:rPr>
        <w:t>2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г. № 4</w:t>
      </w:r>
      <w:r w:rsidR="0012165A">
        <w:rPr>
          <w:rFonts w:ascii="Times New Roman" w:hAnsi="Times New Roman" w:cs="Times New Roman"/>
          <w:sz w:val="28"/>
          <w:szCs w:val="28"/>
        </w:rPr>
        <w:t>4</w:t>
      </w:r>
    </w:p>
    <w:p w:rsidR="007449FD" w:rsidRPr="00A84796" w:rsidRDefault="007449FD" w:rsidP="007449FD">
      <w:pPr>
        <w:rPr>
          <w:rFonts w:ascii="Times New Roman" w:hAnsi="Times New Roman" w:cs="Times New Roman"/>
          <w:sz w:val="24"/>
          <w:szCs w:val="24"/>
        </w:rPr>
      </w:pPr>
    </w:p>
    <w:p w:rsidR="007449FD" w:rsidRPr="00A84796" w:rsidRDefault="007449FD" w:rsidP="007449FD">
      <w:pPr>
        <w:rPr>
          <w:rFonts w:ascii="Times New Roman" w:hAnsi="Times New Roman" w:cs="Times New Roman"/>
          <w:b/>
          <w:sz w:val="28"/>
          <w:szCs w:val="28"/>
        </w:rPr>
      </w:pPr>
    </w:p>
    <w:p w:rsidR="007449FD" w:rsidRPr="00A84796" w:rsidRDefault="007449FD" w:rsidP="007449F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Порядок учета предложений </w:t>
      </w:r>
      <w:proofErr w:type="gramStart"/>
      <w:r w:rsidRPr="00A8479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449FD" w:rsidRPr="00A84796" w:rsidRDefault="007449FD" w:rsidP="007449F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проекту решения Собрания депутатов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12165A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2165A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12165A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 предложений по </w:t>
      </w:r>
      <w:proofErr w:type="gramStart"/>
      <w:r w:rsidRPr="00A84796">
        <w:rPr>
          <w:rFonts w:ascii="Times New Roman" w:hAnsi="Times New Roman" w:cs="Times New Roman"/>
          <w:sz w:val="28"/>
          <w:szCs w:val="28"/>
        </w:rPr>
        <w:t>обнародованному</w:t>
      </w:r>
      <w:proofErr w:type="gramEnd"/>
      <w:r w:rsidRPr="00A84796"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расположенных: 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>2-й – здание МКОУ «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>3-й – здание МКОУ «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школа»,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 xml:space="preserve">4-й </w:t>
      </w:r>
      <w:proofErr w:type="gramStart"/>
      <w:r w:rsidRPr="00A84796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A84796">
        <w:rPr>
          <w:rFonts w:ascii="Times New Roman" w:hAnsi="Times New Roman" w:cs="Times New Roman"/>
          <w:sz w:val="28"/>
          <w:szCs w:val="28"/>
        </w:rPr>
        <w:t>дание МКОУ «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проекту решения Собрания депутатов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12165A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2165A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12165A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 ».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ab/>
        <w:t xml:space="preserve">2. Предложения по проекту решения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12165A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2165A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12165A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 »  вносятся гражданами, проживающими на территории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района, как от индивидуальных авторов, так и коллективные.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A84796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12165A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2165A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12165A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 » вносятся в комиссию по обсуждению проекта решения Собрания депутатов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lastRenderedPageBreak/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12165A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2165A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12165A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 », приему и учету предложений по нему в письменном виде   по адресу:</w:t>
      </w:r>
      <w:proofErr w:type="gramEnd"/>
      <w:r w:rsidRPr="00A84796">
        <w:rPr>
          <w:rFonts w:ascii="Times New Roman" w:hAnsi="Times New Roman" w:cs="Times New Roman"/>
          <w:sz w:val="28"/>
          <w:szCs w:val="28"/>
        </w:rPr>
        <w:t xml:space="preserve"> Курская область,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 и рассматриваются ею в соответствии с настоящим Порядком.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ab/>
        <w:t xml:space="preserve">4. Предложения по проекту решения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12165A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2165A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12165A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 » вносятся в комиссию в течение 20 дней со дня его обнародования на указанных в п.1 информационных стендах.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ab/>
        <w:t>5. Поступившие предложения регистрируются комиссией в день поступления.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ab/>
        <w:t xml:space="preserve">6. Предложения по проекту решения «О    бюджете  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12165A">
        <w:rPr>
          <w:rFonts w:ascii="Times New Roman" w:hAnsi="Times New Roman" w:cs="Times New Roman"/>
          <w:sz w:val="28"/>
          <w:szCs w:val="28"/>
        </w:rPr>
        <w:t>3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2165A">
        <w:rPr>
          <w:rFonts w:ascii="Times New Roman" w:hAnsi="Times New Roman" w:cs="Times New Roman"/>
          <w:sz w:val="28"/>
          <w:szCs w:val="28"/>
        </w:rPr>
        <w:t>4</w:t>
      </w:r>
      <w:r w:rsidRPr="00A84796">
        <w:rPr>
          <w:rFonts w:ascii="Times New Roman" w:hAnsi="Times New Roman" w:cs="Times New Roman"/>
          <w:sz w:val="28"/>
          <w:szCs w:val="28"/>
        </w:rPr>
        <w:t xml:space="preserve"> и 202</w:t>
      </w:r>
      <w:r w:rsidR="0012165A">
        <w:rPr>
          <w:rFonts w:ascii="Times New Roman" w:hAnsi="Times New Roman" w:cs="Times New Roman"/>
          <w:sz w:val="28"/>
          <w:szCs w:val="28"/>
        </w:rPr>
        <w:t>5</w:t>
      </w:r>
      <w:r w:rsidRPr="00A84796">
        <w:rPr>
          <w:rFonts w:ascii="Times New Roman" w:hAnsi="Times New Roman" w:cs="Times New Roman"/>
          <w:sz w:val="28"/>
          <w:szCs w:val="28"/>
        </w:rPr>
        <w:t xml:space="preserve"> годов», внесенные с нарушением положений и сроков, установленных настоящим Порядком, не рассматриваются.</w:t>
      </w:r>
    </w:p>
    <w:p w:rsidR="007449FD" w:rsidRPr="00A84796" w:rsidRDefault="007449FD" w:rsidP="007449F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ab/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847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84796">
        <w:rPr>
          <w:rFonts w:ascii="Times New Roman" w:hAnsi="Times New Roman" w:cs="Times New Roman"/>
          <w:sz w:val="28"/>
          <w:szCs w:val="28"/>
        </w:rPr>
        <w:t xml:space="preserve"> района в течение 5 дней со дня завершения приема предложений.</w:t>
      </w:r>
    </w:p>
    <w:p w:rsidR="007449FD" w:rsidRDefault="007449FD" w:rsidP="0012165A">
      <w:pPr>
        <w:jc w:val="both"/>
        <w:rPr>
          <w:rFonts w:ascii="Times New Roman" w:hAnsi="Times New Roman" w:cs="Times New Roman"/>
          <w:sz w:val="28"/>
          <w:szCs w:val="28"/>
        </w:rPr>
      </w:pPr>
      <w:r w:rsidRPr="00A84796">
        <w:rPr>
          <w:rFonts w:ascii="Times New Roman" w:hAnsi="Times New Roman" w:cs="Times New Roman"/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6E7935" w:rsidRDefault="006E7935" w:rsidP="001216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935" w:rsidRDefault="006E7935" w:rsidP="001216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935" w:rsidRDefault="006E7935" w:rsidP="001216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935" w:rsidRDefault="006E7935" w:rsidP="001216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935" w:rsidRDefault="006E7935" w:rsidP="001216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935" w:rsidRDefault="006E7935" w:rsidP="0012165A">
      <w:pPr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343AB5" w:rsidRDefault="00343AB5" w:rsidP="0012165A">
      <w:pPr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343AB5" w:rsidRPr="00A84796" w:rsidRDefault="00343AB5" w:rsidP="0012165A">
      <w:pPr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7449FD" w:rsidRPr="00EF3EE7" w:rsidRDefault="007449FD" w:rsidP="007449FD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6E7935" w:rsidRPr="00EF3EE7" w:rsidRDefault="006E7935" w:rsidP="006E7935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ПРОЕКТ</w:t>
      </w:r>
    </w:p>
    <w:p w:rsidR="006E7935" w:rsidRPr="00EF3EE7" w:rsidRDefault="006E7935" w:rsidP="006E7935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СОБРАНИЕ ДЕПУТАТОВ САМОРЯДОВСКОГО СЕЛЬСОВЕТА</w:t>
      </w:r>
    </w:p>
    <w:p w:rsidR="006E7935" w:rsidRPr="00EF3EE7" w:rsidRDefault="006E7935" w:rsidP="006E7935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 РАЙОНА</w:t>
      </w:r>
    </w:p>
    <w:p w:rsidR="006E7935" w:rsidRPr="00EF3EE7" w:rsidRDefault="006E7935" w:rsidP="006E7935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E7935" w:rsidRPr="00EF3EE7" w:rsidRDefault="006E7935" w:rsidP="006E7935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b w:val="0"/>
          <w:color w:val="000000"/>
          <w:sz w:val="24"/>
          <w:szCs w:val="24"/>
        </w:rPr>
        <w:t>РЕШЕНИЕ</w:t>
      </w:r>
    </w:p>
    <w:p w:rsidR="006E7935" w:rsidRPr="00EF3EE7" w:rsidRDefault="006E7935" w:rsidP="006E7935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EF3EE7" w:rsidRDefault="006E7935" w:rsidP="006E7935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b w:val="0"/>
          <w:color w:val="000000"/>
          <w:sz w:val="24"/>
          <w:szCs w:val="24"/>
        </w:rPr>
        <w:t>от   _________2022</w:t>
      </w:r>
      <w:r w:rsidR="00F54F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F3EE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г. №__ </w:t>
      </w:r>
    </w:p>
    <w:p w:rsidR="006E7935" w:rsidRPr="00EF3EE7" w:rsidRDefault="006E7935" w:rsidP="006E793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 w:rsidRPr="00EF3E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6E7935" w:rsidRPr="00EF3EE7" w:rsidRDefault="006E7935" w:rsidP="006E793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6E7935" w:rsidRPr="00EF3EE7" w:rsidRDefault="006E7935" w:rsidP="006E793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О бюджете </w:t>
      </w:r>
      <w:proofErr w:type="spellStart"/>
      <w:r w:rsidRPr="00EF3E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Pr="00EF3E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</w:p>
    <w:p w:rsidR="006E7935" w:rsidRPr="00EF3EE7" w:rsidRDefault="006E7935" w:rsidP="006E793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на 2023 год и на плановый период</w:t>
      </w:r>
    </w:p>
    <w:p w:rsidR="006E7935" w:rsidRPr="00EF3EE7" w:rsidRDefault="006E7935" w:rsidP="006E793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2024 и 2025 годов.                                                                                           </w:t>
      </w:r>
    </w:p>
    <w:p w:rsidR="006E7935" w:rsidRPr="00EF3EE7" w:rsidRDefault="006E7935" w:rsidP="006E793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6E7935" w:rsidRPr="00EF3EE7" w:rsidRDefault="006E7935" w:rsidP="006E793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Саморядовский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сельсовет" 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Собрание депутатов РЕШИЛО:</w:t>
      </w:r>
    </w:p>
    <w:p w:rsidR="006E7935" w:rsidRPr="00EF3EE7" w:rsidRDefault="006E7935" w:rsidP="007C13AB">
      <w:pPr>
        <w:pStyle w:val="a4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EF3EE7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EF3EE7">
        <w:rPr>
          <w:rFonts w:ascii="Times New Roman" w:hAnsi="Times New Roman" w:cs="Times New Roman"/>
          <w:sz w:val="24"/>
          <w:szCs w:val="24"/>
        </w:rPr>
        <w:t xml:space="preserve"> сельсовета на 2023 год: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      прогнозируемый общий объем доходов бюджета муниципального образования на 2023 год в сумме 5041,427 тыс. рублей;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      общий объем расходов бюджета муниципального образования на 2023 год в сумме 5041,427 тыс. рублей;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ab/>
        <w:t>дефицит (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профицит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>) бюджета муниципального образования на 2022 год в сумме 0 тыс. рублей.</w:t>
      </w:r>
    </w:p>
    <w:p w:rsidR="006E7935" w:rsidRPr="00EF3EE7" w:rsidRDefault="006E7935" w:rsidP="007C13AB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EF3EE7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Pr="00EF3EE7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EF3EE7">
        <w:rPr>
          <w:rFonts w:ascii="Times New Roman" w:hAnsi="Times New Roman" w:cs="Times New Roman"/>
          <w:sz w:val="24"/>
          <w:szCs w:val="24"/>
        </w:rPr>
        <w:t xml:space="preserve"> сельсовета на 2024 и 2025 годы:  </w:t>
      </w:r>
    </w:p>
    <w:p w:rsidR="006E7935" w:rsidRPr="00EF3EE7" w:rsidRDefault="006E7935" w:rsidP="007C13AB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  прогнозируемый общий объем доходов бюджета муниципального образования на 2024 год в сумме 5064,656 тыс. рублей, на 2025 год в сумме 5118,429 тыс. рублей; </w:t>
      </w:r>
    </w:p>
    <w:p w:rsidR="006E7935" w:rsidRPr="00EF3EE7" w:rsidRDefault="006E7935" w:rsidP="007C13AB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общий объем расходов бюджета муниципального образования на 2024 год в сумме 5064,656 тыс. рублей, в том числе условно утвержденные расходы в сумме 123,684        тыс. рублей, на 2025 год в сумме 5118,429 тыс. рублей, в том числе условно утвержденные расходы в сумме  249,844    тыс. рублей.</w:t>
      </w:r>
    </w:p>
    <w:p w:rsidR="006E7935" w:rsidRPr="00EF3EE7" w:rsidRDefault="006E7935" w:rsidP="007C13AB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дефицит (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профицит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>) бюджета муниципального образования на 2024 год в сумме 0 тыс. рублей, дефицит (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профицит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>) бюджета муниципального образования на 2025 год в сумме 0 тыс. рублей.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3. Утвердить источники финансирования дефицита бюджета 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2023 год согласно приложению № 1 к настоящему решению;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ab/>
        <w:t>на плановый период 2024 и 2025 годов согласно приложению №2 к настоящему решению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     Администрация 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района вправе направлять в 2023 году на осуществление выплат, сокращающих долговые </w:t>
      </w:r>
      <w:r w:rsidRPr="00EF3EE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обязательства муниципального образования "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Саморядовский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сельсовет" 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области: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EF3EE7">
        <w:rPr>
          <w:rFonts w:ascii="Times New Roman" w:hAnsi="Times New Roman" w:cs="Times New Roman"/>
          <w:sz w:val="24"/>
          <w:szCs w:val="24"/>
        </w:rPr>
        <w:t>1) средства, поступающие получателям бюджетных средств на погашение дебиторской задолженности прошлых лет, в полном объеме зачисляются в доход бюджета поселения;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sz w:val="24"/>
          <w:szCs w:val="24"/>
        </w:rPr>
        <w:t>2)  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предоставления;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3) средства, полученные от экономии расходов по обслуживанию долга;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4) остатки средств на счетах по учету средств местного бюджета на 1 января 2023года (кроме целевых средств);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EF3EE7">
        <w:rPr>
          <w:rFonts w:ascii="Times New Roman" w:hAnsi="Times New Roman" w:cs="Times New Roman"/>
          <w:sz w:val="24"/>
          <w:szCs w:val="24"/>
        </w:rPr>
        <w:t>5)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6) бюджетные кредиты, полученные от бюджетов других уровней бюджетной системы Российской Федерации;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7) бюджетные средства, использованные не по целевому назначению и взысканные согласно актам финансового контроля.</w:t>
      </w:r>
    </w:p>
    <w:p w:rsidR="006E7935" w:rsidRPr="00EF3EE7" w:rsidRDefault="006E7935" w:rsidP="007C13AB">
      <w:pPr>
        <w:pStyle w:val="ConsPlusTitle"/>
        <w:jc w:val="both"/>
        <w:rPr>
          <w:b w:val="0"/>
          <w:szCs w:val="24"/>
        </w:rPr>
      </w:pPr>
      <w:r w:rsidRPr="00EF3EE7">
        <w:rPr>
          <w:b w:val="0"/>
          <w:szCs w:val="24"/>
        </w:rPr>
        <w:t>8) привлекать   бюджетные кредиты и кредиты коммерческих   банков на финансирование кассовых разрывов, обусловленных   сезонным характером затрат либо сезонным характером поступления   доходов и погашение долговых обязательств   муниципального образования;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sz w:val="24"/>
          <w:szCs w:val="24"/>
        </w:rPr>
        <w:t>9) в рамках установленного   предельного муниципального долга вправе привлекать   бюджетные    кредиты и   кредиты коммерческих банков сроком до трех лет для финансирования   дефицита   бюджета и погашения долговых обязательств.</w:t>
      </w:r>
    </w:p>
    <w:p w:rsidR="006E7935" w:rsidRPr="00EF3EE7" w:rsidRDefault="006E7935" w:rsidP="007C13AB">
      <w:pPr>
        <w:autoSpaceDE w:val="0"/>
        <w:autoSpaceDN w:val="0"/>
        <w:adjustRightInd w:val="0"/>
        <w:spacing w:after="0"/>
        <w:ind w:firstLine="225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F3EE7">
        <w:rPr>
          <w:rFonts w:ascii="Times New Roman" w:hAnsi="Times New Roman" w:cs="Times New Roman"/>
          <w:sz w:val="24"/>
          <w:szCs w:val="24"/>
        </w:rPr>
        <w:t>4.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6E7935" w:rsidRPr="00EF3EE7" w:rsidRDefault="006E7935" w:rsidP="007C13AB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F3EE7">
        <w:rPr>
          <w:rFonts w:ascii="Times New Roman" w:hAnsi="Times New Roman" w:cs="Times New Roman"/>
          <w:sz w:val="24"/>
          <w:szCs w:val="24"/>
        </w:rP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6E7935" w:rsidRPr="00EF3EE7" w:rsidRDefault="006E7935" w:rsidP="007C1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F3EE7">
        <w:rPr>
          <w:rFonts w:ascii="Times New Roman" w:hAnsi="Times New Roman" w:cs="Times New Roman"/>
          <w:sz w:val="24"/>
          <w:szCs w:val="24"/>
        </w:rPr>
        <w:t>.  Установить, что получатель средств местного бюджета вправе предусматривать авансовые платежи:</w:t>
      </w:r>
    </w:p>
    <w:p w:rsidR="006E7935" w:rsidRPr="00EF3EE7" w:rsidRDefault="006E7935" w:rsidP="007C13AB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 а) 100 процентов суммы договора (муниципального контракта) – по договорам (контрактам):</w:t>
      </w:r>
    </w:p>
    <w:p w:rsidR="006E7935" w:rsidRPr="00EF3EE7" w:rsidRDefault="006E7935" w:rsidP="007C13AB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6E7935" w:rsidRPr="00EF3EE7" w:rsidRDefault="006E7935" w:rsidP="007C13AB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6E7935" w:rsidRPr="00EF3EE7" w:rsidRDefault="006E7935" w:rsidP="007C13AB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:rsidR="006E7935" w:rsidRPr="00EF3EE7" w:rsidRDefault="006E7935" w:rsidP="007C13AB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6E7935" w:rsidRPr="007C13AB" w:rsidRDefault="006E7935" w:rsidP="00FC1726">
      <w:pPr>
        <w:pStyle w:val="2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sz w:val="24"/>
          <w:szCs w:val="24"/>
        </w:rPr>
        <w:t>6. Учесть поступления доходов в местный бюджет в</w:t>
      </w:r>
      <w:r w:rsidR="007C13AB">
        <w:rPr>
          <w:rFonts w:ascii="Times New Roman" w:hAnsi="Times New Roman" w:cs="Times New Roman"/>
          <w:sz w:val="24"/>
          <w:szCs w:val="24"/>
        </w:rPr>
        <w:t xml:space="preserve"> 2023 году, согласно приложению </w:t>
      </w:r>
      <w:r w:rsidRPr="00EF3EE7">
        <w:rPr>
          <w:rFonts w:ascii="Times New Roman" w:hAnsi="Times New Roman" w:cs="Times New Roman"/>
          <w:sz w:val="24"/>
          <w:szCs w:val="24"/>
        </w:rPr>
        <w:t>№ 3 к настоящему решению</w:t>
      </w:r>
      <w:r w:rsidR="00FC1726">
        <w:rPr>
          <w:rFonts w:ascii="Times New Roman" w:hAnsi="Times New Roman" w:cs="Times New Roman"/>
          <w:sz w:val="24"/>
          <w:szCs w:val="24"/>
        </w:rPr>
        <w:t xml:space="preserve">, </w:t>
      </w:r>
      <w:r w:rsidRPr="00EF3EE7">
        <w:rPr>
          <w:rFonts w:ascii="Times New Roman" w:hAnsi="Times New Roman" w:cs="Times New Roman"/>
          <w:sz w:val="24"/>
          <w:szCs w:val="24"/>
        </w:rPr>
        <w:t>на плановый период 2024 и 2025 годов, согласно приложению №4 к настоящему решению.</w:t>
      </w:r>
    </w:p>
    <w:p w:rsidR="006E7935" w:rsidRPr="00EF3EE7" w:rsidRDefault="006E7935" w:rsidP="00FC1726">
      <w:pPr>
        <w:pStyle w:val="2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EE7">
        <w:rPr>
          <w:rFonts w:ascii="Times New Roman" w:hAnsi="Times New Roman" w:cs="Times New Roman"/>
          <w:sz w:val="24"/>
          <w:szCs w:val="24"/>
        </w:rPr>
        <w:t>7. Предоставить право админист</w:t>
      </w:r>
      <w:r w:rsidR="00FC1726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FC1726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="00FC17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F3EE7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EF3EE7">
        <w:rPr>
          <w:rFonts w:ascii="Times New Roman" w:hAnsi="Times New Roman" w:cs="Times New Roman"/>
          <w:sz w:val="24"/>
          <w:szCs w:val="24"/>
        </w:rPr>
        <w:t xml:space="preserve"> района в ходе исполнения бюджета на 2023 год вносить изменения в доходы местного бюджета на суммы целевых средств, поступивших из областного бюджета.</w:t>
      </w:r>
    </w:p>
    <w:p w:rsidR="00FC1726" w:rsidRDefault="006E7935" w:rsidP="00FC1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EE7">
        <w:rPr>
          <w:rFonts w:ascii="Times New Roman" w:hAnsi="Times New Roman" w:cs="Times New Roman"/>
          <w:sz w:val="24"/>
          <w:szCs w:val="24"/>
        </w:rPr>
        <w:t>8.  Утвердить р</w:t>
      </w:r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аспределение бюджетных ассигнований   по разделам, подразделам, целевым статьям (муниципальным программам и 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непрограммным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Саморядовский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на 2023 год</w:t>
      </w:r>
      <w:r w:rsidRPr="00EF3EE7">
        <w:rPr>
          <w:rFonts w:ascii="Times New Roman" w:hAnsi="Times New Roman" w:cs="Times New Roman"/>
          <w:sz w:val="24"/>
          <w:szCs w:val="24"/>
        </w:rPr>
        <w:t>, согласно приложению № 5 к настоящему решению;</w:t>
      </w:r>
      <w:r w:rsidR="00FC1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935" w:rsidRPr="00EF3EE7" w:rsidRDefault="006E7935" w:rsidP="00FC17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sz w:val="24"/>
          <w:szCs w:val="24"/>
        </w:rPr>
        <w:t>на плановый период 2024 и 2025 годов, согла</w:t>
      </w:r>
      <w:r w:rsidR="00FC1726">
        <w:rPr>
          <w:rFonts w:ascii="Times New Roman" w:hAnsi="Times New Roman" w:cs="Times New Roman"/>
          <w:sz w:val="24"/>
          <w:szCs w:val="24"/>
        </w:rPr>
        <w:t xml:space="preserve">сно приложению № 6 к настоящему  </w:t>
      </w:r>
      <w:r w:rsidRPr="00EF3EE7">
        <w:rPr>
          <w:rFonts w:ascii="Times New Roman" w:hAnsi="Times New Roman" w:cs="Times New Roman"/>
          <w:sz w:val="24"/>
          <w:szCs w:val="24"/>
        </w:rPr>
        <w:t>решению.</w:t>
      </w:r>
    </w:p>
    <w:p w:rsidR="00FC1726" w:rsidRDefault="006E7935" w:rsidP="00FC1726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9. Утвердить ведомственную структуру расходов местного бюджета на 2023 год согласно приложению № 7 к настоящему решению;</w:t>
      </w:r>
      <w:r w:rsidR="00FC17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935" w:rsidRPr="00EF3EE7" w:rsidRDefault="006E7935" w:rsidP="00FC1726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на плановый период 2024 и 2025 годов, согласно приложению №8 к настоящему решению.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10. Утвердить размер резервного фонда администрации 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на 2023 год в сумме 5,000тыс. рублей, на 2024</w:t>
      </w:r>
      <w:r w:rsidR="00FC17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EE7">
        <w:rPr>
          <w:rFonts w:ascii="Times New Roman" w:hAnsi="Times New Roman" w:cs="Times New Roman"/>
          <w:color w:val="000000"/>
          <w:sz w:val="24"/>
          <w:szCs w:val="24"/>
        </w:rPr>
        <w:t>год в сумме 5,000 тыс. рублей, на 2025 год 5,000 тыс. рублей.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FC17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не планирует бюджетные ассигнования, направленные на исполнение публичных нормативных обязательств на 2023 год и на плановый период 2024 и 2025 годов.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12.</w:t>
      </w:r>
      <w:r w:rsidR="00FC17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Предоставить право администрации 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района вносить в 2023 году изменения в показатели сводной бюджетной росписи местного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      Собрания депутатов 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района в течение 30 дней со дня принятия решения о внесении изменений в связи с:</w:t>
      </w:r>
      <w:proofErr w:type="gramEnd"/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1) передачей полномочий по финансированию отдельных учреждений, мероприятий или расходов;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2)  реорганизацией или преобразованием муниципальных учреждений;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4)  получением целевой финансовой помощи из областного бюджета;</w:t>
      </w:r>
    </w:p>
    <w:p w:rsidR="006E7935" w:rsidRPr="00EF3EE7" w:rsidRDefault="006E7935" w:rsidP="007C13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          Администрация 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не вправе принимать решения, приводящие к увеличению в 2023 году численности работников местного самоуправления.</w:t>
      </w:r>
    </w:p>
    <w:p w:rsidR="006E7935" w:rsidRPr="00EF3EE7" w:rsidRDefault="006E7935" w:rsidP="007C13AB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распределением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6E7935" w:rsidRPr="00EF3EE7" w:rsidRDefault="006E7935" w:rsidP="007C13AB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6) изменением и (или) уточнением бюджетной классификации Министерства финансов Российской Федерации.    </w:t>
      </w:r>
    </w:p>
    <w:p w:rsidR="006E7935" w:rsidRPr="00EF3EE7" w:rsidRDefault="006E7935" w:rsidP="00FC1726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Установить верхний предел муниципального внутреннего долга муниципального образования на 01 января 2024 года по долговым обязательствам муниципального образования "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Саморядовский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сельсовет" 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="00FC1726">
        <w:rPr>
          <w:rFonts w:ascii="Times New Roman" w:hAnsi="Times New Roman" w:cs="Times New Roman"/>
          <w:color w:val="000000"/>
          <w:sz w:val="24"/>
          <w:szCs w:val="24"/>
        </w:rPr>
        <w:t>льшесолдатского</w:t>
      </w:r>
      <w:proofErr w:type="spellEnd"/>
      <w:r w:rsidR="00FC1726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</w:t>
      </w:r>
      <w:r w:rsidRPr="00EF3EE7">
        <w:rPr>
          <w:rFonts w:ascii="Times New Roman" w:hAnsi="Times New Roman" w:cs="Times New Roman"/>
          <w:color w:val="000000"/>
          <w:sz w:val="24"/>
          <w:szCs w:val="24"/>
        </w:rPr>
        <w:t>области  в сумме  0 тыс. рублей, в том числе по муниципальным гарантиям 0 тыс. рублей, на 01 января 2025 года по долговым обязательствам в  сумме  0   тыс. рублей,  в том числе по муниципальным гарантиям 0 тыс. рублей</w:t>
      </w:r>
      <w:proofErr w:type="gramEnd"/>
      <w:r w:rsidRPr="00EF3EE7">
        <w:rPr>
          <w:rFonts w:ascii="Times New Roman" w:hAnsi="Times New Roman" w:cs="Times New Roman"/>
          <w:color w:val="000000"/>
          <w:sz w:val="24"/>
          <w:szCs w:val="24"/>
        </w:rPr>
        <w:t>, 01 января 2026 года по долговым обязательствам в сумме  0   тыс. рублей, в том числе по муниципальным гарантиям 0 тыс. рублей.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14. Утвердить программу муниципальных внутренних заимствований муниципального образования «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Саморядовский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на 2023 год, согласно приложению № 9 к настоящему решению;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на плановый период 2024 и 2025 годов, согласно приложению №10 к настоящему решению.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15. Утвердить программу муниципальных гарантий муниципального образования «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Саморядовский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на 2023 год, согласно приложению № 11 к настоящему решению;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на плановый период 2024 и 2025 годов, согласно приложению №12 к настоящему решению.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16. Утвердить распределение бюджетных ассигнований на реализацию муниципальных программ на 2023 год, согласно приложению № 13 к настоящему решению;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на плановый период 2024 и 2025 годов, согласно приложению №14 к настоящему решению.</w:t>
      </w:r>
    </w:p>
    <w:p w:rsidR="006E7935" w:rsidRPr="00EF3EE7" w:rsidRDefault="006E7935" w:rsidP="007C13A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17. Настоящее решение опубликовать в районной газете «Народная газета», приложения к настоящему решению обнародовать путем размещения на официальном сайте администрации </w:t>
      </w: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hyperlink r:id="rId8" w:history="1">
        <w:r w:rsidRPr="00EF3EE7">
          <w:rPr>
            <w:rStyle w:val="a3"/>
            <w:sz w:val="24"/>
            <w:szCs w:val="24"/>
            <w:lang w:val="en-US"/>
          </w:rPr>
          <w:t>http</w:t>
        </w:r>
        <w:r w:rsidRPr="00EF3EE7">
          <w:rPr>
            <w:rStyle w:val="a3"/>
            <w:sz w:val="24"/>
            <w:szCs w:val="24"/>
          </w:rPr>
          <w:t>://саморядовский.рф</w:t>
        </w:r>
      </w:hyperlink>
    </w:p>
    <w:p w:rsidR="006E7935" w:rsidRPr="00EF3EE7" w:rsidRDefault="006E7935" w:rsidP="007C13AB">
      <w:pPr>
        <w:spacing w:after="0"/>
        <w:ind w:left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>18.Настоящее решение вступает в силу с 1 января 2023 года.</w:t>
      </w:r>
    </w:p>
    <w:p w:rsidR="006E7935" w:rsidRPr="00EF3EE7" w:rsidRDefault="006E7935" w:rsidP="00FC17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EF3EE7" w:rsidRDefault="00EF3EE7" w:rsidP="00EF3EE7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И.О.Председателя</w:t>
      </w:r>
      <w:r w:rsidR="006E7935" w:rsidRPr="00EF3E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6E7935" w:rsidRPr="00EF3EE7" w:rsidRDefault="006E7935" w:rsidP="00EF3EE7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F3EE7">
        <w:rPr>
          <w:rFonts w:ascii="Times New Roman" w:hAnsi="Times New Roman" w:cs="Times New Roman"/>
          <w:b w:val="0"/>
          <w:color w:val="auto"/>
          <w:sz w:val="24"/>
          <w:szCs w:val="24"/>
        </w:rPr>
        <w:t>Собрания депутатов</w:t>
      </w:r>
    </w:p>
    <w:p w:rsidR="006E7935" w:rsidRPr="00EF3EE7" w:rsidRDefault="006E7935" w:rsidP="00EF3EE7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EF3EE7">
        <w:rPr>
          <w:rFonts w:ascii="Times New Roman" w:hAnsi="Times New Roman" w:cs="Times New Roman"/>
          <w:b w:val="0"/>
          <w:color w:val="auto"/>
          <w:sz w:val="24"/>
          <w:szCs w:val="24"/>
        </w:rPr>
        <w:t>Саморядовского</w:t>
      </w:r>
      <w:proofErr w:type="spellEnd"/>
      <w:r w:rsidRPr="00EF3E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сельсовета</w:t>
      </w:r>
    </w:p>
    <w:p w:rsidR="006E7935" w:rsidRPr="00EF3EE7" w:rsidRDefault="006E7935" w:rsidP="00EF3EE7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EF3EE7">
        <w:rPr>
          <w:rFonts w:ascii="Times New Roman" w:hAnsi="Times New Roman" w:cs="Times New Roman"/>
          <w:b w:val="0"/>
          <w:color w:val="auto"/>
          <w:sz w:val="24"/>
          <w:szCs w:val="24"/>
        </w:rPr>
        <w:t>Большесолдатского</w:t>
      </w:r>
      <w:proofErr w:type="spellEnd"/>
      <w:r w:rsidRPr="00EF3E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                                                </w:t>
      </w:r>
      <w:r w:rsidR="00EF3E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Н. Карпенко</w:t>
      </w:r>
    </w:p>
    <w:p w:rsidR="006E7935" w:rsidRPr="00EF3EE7" w:rsidRDefault="006E7935" w:rsidP="00EF3E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935" w:rsidRPr="00EF3EE7" w:rsidRDefault="006E7935" w:rsidP="006E79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EF3EE7" w:rsidRDefault="006E7935" w:rsidP="00FC1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</w:p>
    <w:p w:rsidR="006E7935" w:rsidRPr="00EF3EE7" w:rsidRDefault="006E7935" w:rsidP="00FC1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6E7935" w:rsidRPr="00EF3EE7" w:rsidRDefault="006E7935" w:rsidP="00FC1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F3EE7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EF3EE7">
        <w:rPr>
          <w:rFonts w:ascii="Times New Roman" w:hAnsi="Times New Roman" w:cs="Times New Roman"/>
          <w:color w:val="000000"/>
          <w:sz w:val="24"/>
          <w:szCs w:val="24"/>
        </w:rPr>
        <w:t xml:space="preserve"> района                                                                      С. Воронцов </w:t>
      </w:r>
    </w:p>
    <w:p w:rsidR="006E7935" w:rsidRPr="00EF3EE7" w:rsidRDefault="006E7935" w:rsidP="006E79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EF3EE7" w:rsidRDefault="006E7935" w:rsidP="006E79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10330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N 1</w:t>
      </w:r>
    </w:p>
    <w:p w:rsidR="006E7935" w:rsidRPr="00343AB5" w:rsidRDefault="006E7935" w:rsidP="0010330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к   решению собрания депутатов </w:t>
      </w:r>
    </w:p>
    <w:p w:rsidR="006E7935" w:rsidRPr="00343AB5" w:rsidRDefault="006E7935" w:rsidP="0010330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E7935" w:rsidRPr="00343AB5" w:rsidRDefault="006E7935" w:rsidP="0010330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6E7935" w:rsidRPr="00343AB5" w:rsidRDefault="006E7935" w:rsidP="0010330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«О бюджете </w:t>
      </w: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</w:p>
    <w:p w:rsidR="006E7935" w:rsidRPr="00343AB5" w:rsidRDefault="006E7935" w:rsidP="0010330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2023 год и </w:t>
      </w:r>
      <w:proofErr w:type="gram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935" w:rsidRPr="00343AB5" w:rsidRDefault="006E7935" w:rsidP="0010330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плановый период 2024 и 2025 годов» </w:t>
      </w:r>
    </w:p>
    <w:p w:rsidR="006E7935" w:rsidRPr="00343AB5" w:rsidRDefault="006E7935" w:rsidP="0010330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от ______2022</w:t>
      </w:r>
      <w:r w:rsidR="001033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343AB5">
        <w:rPr>
          <w:rFonts w:ascii="Times New Roman" w:hAnsi="Times New Roman" w:cs="Times New Roman"/>
          <w:sz w:val="24"/>
          <w:szCs w:val="24"/>
        </w:rPr>
        <w:t xml:space="preserve"> № __                                                                    </w:t>
      </w:r>
    </w:p>
    <w:p w:rsidR="006E7935" w:rsidRPr="00343AB5" w:rsidRDefault="006E7935" w:rsidP="001033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6E7935" w:rsidRPr="00343AB5" w:rsidTr="006E7935">
        <w:trPr>
          <w:trHeight w:val="202"/>
        </w:trPr>
        <w:tc>
          <w:tcPr>
            <w:tcW w:w="8653" w:type="dxa"/>
            <w:vAlign w:val="bottom"/>
            <w:hideMark/>
          </w:tcPr>
          <w:p w:rsidR="006E7935" w:rsidRPr="00343AB5" w:rsidRDefault="006E7935" w:rsidP="0010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B1:D42"/>
            <w:bookmarkEnd w:id="0"/>
            <w:r w:rsidRPr="0034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  <w:p w:rsidR="006E7935" w:rsidRPr="00343AB5" w:rsidRDefault="006E7935" w:rsidP="00103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</w:t>
            </w:r>
            <w:proofErr w:type="spellStart"/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Саморядовский</w:t>
            </w:r>
            <w:proofErr w:type="spellEnd"/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</w:t>
            </w:r>
          </w:p>
          <w:p w:rsidR="006E7935" w:rsidRPr="00343AB5" w:rsidRDefault="006E7935" w:rsidP="00103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 </w:t>
            </w:r>
          </w:p>
          <w:p w:rsidR="006E7935" w:rsidRPr="00343AB5" w:rsidRDefault="006E7935" w:rsidP="0010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2023 год</w:t>
            </w:r>
          </w:p>
        </w:tc>
      </w:tr>
    </w:tbl>
    <w:p w:rsidR="006E7935" w:rsidRPr="00343AB5" w:rsidRDefault="006E7935" w:rsidP="006E79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3AB5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200" w:type="dxa"/>
        <w:tblInd w:w="-561" w:type="dxa"/>
        <w:tblLayout w:type="fixed"/>
        <w:tblLook w:val="04A0"/>
      </w:tblPr>
      <w:tblGrid>
        <w:gridCol w:w="3421"/>
        <w:gridCol w:w="5474"/>
        <w:gridCol w:w="1305"/>
      </w:tblGrid>
      <w:tr w:rsidR="006E7935" w:rsidRPr="00343AB5" w:rsidTr="006E7935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E7935" w:rsidRPr="00343AB5" w:rsidTr="006E7935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7935" w:rsidRPr="00343AB5" w:rsidTr="006E7935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35" w:rsidRPr="00343AB5" w:rsidRDefault="006E7935">
            <w:pPr>
              <w:tabs>
                <w:tab w:val="left" w:pos="5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35" w:rsidRPr="00343AB5" w:rsidRDefault="006E7935">
            <w:pPr>
              <w:tabs>
                <w:tab w:val="left" w:pos="5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935" w:rsidRPr="00343AB5" w:rsidRDefault="006E7935">
            <w:pPr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E7935" w:rsidRPr="00343AB5" w:rsidTr="006E7935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35" w:rsidRPr="00343AB5" w:rsidRDefault="006E7935">
            <w:pPr>
              <w:tabs>
                <w:tab w:val="left" w:pos="5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35" w:rsidRPr="00343AB5" w:rsidRDefault="006E7935">
            <w:pPr>
              <w:tabs>
                <w:tab w:val="left" w:pos="5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935" w:rsidRPr="00343AB5" w:rsidRDefault="006E7935">
            <w:pPr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E7935" w:rsidRPr="00343AB5" w:rsidTr="006E7935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35" w:rsidRPr="00343AB5" w:rsidRDefault="006E793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935" w:rsidRPr="00343AB5" w:rsidRDefault="006E7935">
            <w:pPr>
              <w:ind w:left="-81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-5041,427</w:t>
            </w:r>
          </w:p>
        </w:tc>
      </w:tr>
      <w:tr w:rsidR="006E7935" w:rsidRPr="00343AB5" w:rsidTr="006E7935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-5041,427</w:t>
            </w:r>
          </w:p>
        </w:tc>
      </w:tr>
      <w:tr w:rsidR="006E7935" w:rsidRPr="00343AB5" w:rsidTr="006E7935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-5041,427</w:t>
            </w:r>
          </w:p>
        </w:tc>
      </w:tr>
      <w:tr w:rsidR="006E7935" w:rsidRPr="00343AB5" w:rsidTr="006E7935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-5041,427</w:t>
            </w:r>
          </w:p>
        </w:tc>
      </w:tr>
      <w:tr w:rsidR="006E7935" w:rsidRPr="00343AB5" w:rsidTr="006E7935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5041,427</w:t>
            </w:r>
          </w:p>
        </w:tc>
      </w:tr>
      <w:tr w:rsidR="006E7935" w:rsidRPr="00343AB5" w:rsidTr="006E7935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5041,427</w:t>
            </w:r>
          </w:p>
        </w:tc>
      </w:tr>
      <w:tr w:rsidR="006E7935" w:rsidRPr="00343AB5" w:rsidTr="006E7935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35" w:rsidRPr="00343AB5" w:rsidRDefault="006E79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5041,427</w:t>
            </w:r>
          </w:p>
        </w:tc>
      </w:tr>
      <w:tr w:rsidR="006E7935" w:rsidRPr="00343AB5" w:rsidTr="006E7935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35" w:rsidRPr="00343AB5" w:rsidRDefault="006E79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35" w:rsidRPr="00343AB5" w:rsidRDefault="006E79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5041,427</w:t>
            </w:r>
          </w:p>
        </w:tc>
      </w:tr>
    </w:tbl>
    <w:p w:rsidR="006E7935" w:rsidRPr="00343AB5" w:rsidRDefault="006E7935" w:rsidP="006E793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DE17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DE17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DE17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>Приложение N 2</w:t>
      </w:r>
    </w:p>
    <w:p w:rsidR="006E7935" w:rsidRPr="00343AB5" w:rsidRDefault="006E7935" w:rsidP="00DE17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к   решению собрания депутатов </w:t>
      </w:r>
    </w:p>
    <w:p w:rsidR="006E7935" w:rsidRPr="00343AB5" w:rsidRDefault="006E7935" w:rsidP="00DE17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E7935" w:rsidRPr="00343AB5" w:rsidRDefault="006E7935" w:rsidP="00DE17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6E7935" w:rsidRPr="00343AB5" w:rsidRDefault="006E7935" w:rsidP="00DE17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«О бюджете </w:t>
      </w: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</w:p>
    <w:p w:rsidR="006E7935" w:rsidRPr="00343AB5" w:rsidRDefault="006E7935" w:rsidP="00DE17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2023 год и </w:t>
      </w:r>
      <w:proofErr w:type="gram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935" w:rsidRPr="00343AB5" w:rsidRDefault="006E7935" w:rsidP="00DE17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плановый период 2024 и 2025 годов» </w:t>
      </w:r>
    </w:p>
    <w:p w:rsidR="006E7935" w:rsidRPr="00343AB5" w:rsidRDefault="006E7935" w:rsidP="00DE17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от ______2022</w:t>
      </w:r>
      <w:r w:rsidR="00DE17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343AB5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Pr="00343AB5">
        <w:rPr>
          <w:rFonts w:ascii="Times New Roman" w:hAnsi="Times New Roman" w:cs="Times New Roman"/>
          <w:sz w:val="24"/>
          <w:szCs w:val="24"/>
        </w:rPr>
        <w:t xml:space="preserve">__                                                                     </w:t>
      </w:r>
    </w:p>
    <w:p w:rsidR="006E7935" w:rsidRPr="00343AB5" w:rsidRDefault="006E7935" w:rsidP="00DE17A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935" w:rsidRPr="00343AB5" w:rsidRDefault="006E7935" w:rsidP="006E79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6E7935" w:rsidRPr="00343AB5" w:rsidTr="006E7935">
        <w:trPr>
          <w:trHeight w:val="202"/>
        </w:trPr>
        <w:tc>
          <w:tcPr>
            <w:tcW w:w="8653" w:type="dxa"/>
            <w:vAlign w:val="bottom"/>
            <w:hideMark/>
          </w:tcPr>
          <w:p w:rsidR="006E7935" w:rsidRPr="00343AB5" w:rsidRDefault="006E7935" w:rsidP="00DE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муниципального образования </w:t>
            </w: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Саморядовский</w:t>
            </w:r>
            <w:proofErr w:type="spellEnd"/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</w:t>
            </w:r>
          </w:p>
          <w:p w:rsidR="006E7935" w:rsidRPr="00343AB5" w:rsidRDefault="006E7935" w:rsidP="00DE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 </w:t>
            </w:r>
          </w:p>
          <w:p w:rsidR="006E7935" w:rsidRPr="00343AB5" w:rsidRDefault="006E7935" w:rsidP="00DE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плановый период 2024 и 2025 годов</w:t>
            </w:r>
          </w:p>
        </w:tc>
      </w:tr>
    </w:tbl>
    <w:p w:rsidR="006E7935" w:rsidRPr="00343AB5" w:rsidRDefault="006E7935" w:rsidP="006E79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3AB5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485" w:type="dxa"/>
        <w:tblInd w:w="-561" w:type="dxa"/>
        <w:tblLayout w:type="fixed"/>
        <w:tblLook w:val="04A0"/>
      </w:tblPr>
      <w:tblGrid>
        <w:gridCol w:w="2938"/>
        <w:gridCol w:w="4568"/>
        <w:gridCol w:w="1419"/>
        <w:gridCol w:w="1560"/>
      </w:tblGrid>
      <w:tr w:rsidR="006E7935" w:rsidRPr="00343AB5" w:rsidTr="006E7935">
        <w:trPr>
          <w:trHeight w:val="97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6E7935" w:rsidRPr="00343AB5" w:rsidTr="006E7935">
        <w:trPr>
          <w:trHeight w:val="27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35" w:rsidRPr="00343AB5" w:rsidRDefault="006E793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35" w:rsidRPr="00343AB5" w:rsidTr="00DE17A6">
        <w:trPr>
          <w:trHeight w:val="858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35" w:rsidRPr="00343AB5" w:rsidRDefault="006E7935">
            <w:pPr>
              <w:tabs>
                <w:tab w:val="left" w:pos="5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35" w:rsidRPr="00343AB5" w:rsidRDefault="006E7935">
            <w:pPr>
              <w:tabs>
                <w:tab w:val="left" w:pos="5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935" w:rsidRPr="00343AB5" w:rsidRDefault="006E7935">
            <w:pPr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935" w:rsidRPr="00343AB5" w:rsidRDefault="006E7935">
            <w:pPr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E7935" w:rsidRPr="00343AB5" w:rsidTr="006E7935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35" w:rsidRPr="00343AB5" w:rsidRDefault="006E7935">
            <w:pPr>
              <w:tabs>
                <w:tab w:val="left" w:pos="5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35" w:rsidRPr="00343AB5" w:rsidRDefault="006E7935">
            <w:pPr>
              <w:tabs>
                <w:tab w:val="left" w:pos="5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935" w:rsidRPr="00343AB5" w:rsidRDefault="006E7935">
            <w:pPr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935" w:rsidRPr="00343AB5" w:rsidRDefault="006E7935">
            <w:pPr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E7935" w:rsidRPr="00343AB5" w:rsidTr="00DE17A6">
        <w:trPr>
          <w:trHeight w:val="84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35" w:rsidRPr="00343AB5" w:rsidRDefault="006E793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935" w:rsidRPr="00343AB5" w:rsidRDefault="006E7935">
            <w:pPr>
              <w:ind w:left="-81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-5064,656</w:t>
            </w:r>
          </w:p>
          <w:p w:rsidR="006E7935" w:rsidRPr="00343AB5" w:rsidRDefault="006E7935">
            <w:pPr>
              <w:ind w:left="-81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935" w:rsidRPr="00343AB5" w:rsidRDefault="006E7935">
            <w:pPr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-5118,429</w:t>
            </w:r>
          </w:p>
        </w:tc>
      </w:tr>
      <w:tr w:rsidR="006E7935" w:rsidRPr="00343AB5" w:rsidTr="006E7935">
        <w:trPr>
          <w:trHeight w:val="53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-5064,656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-5118,429</w:t>
            </w:r>
          </w:p>
        </w:tc>
      </w:tr>
      <w:tr w:rsidR="006E7935" w:rsidRPr="00343AB5" w:rsidTr="006E7935">
        <w:trPr>
          <w:trHeight w:val="60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-5064,656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-5118,429</w:t>
            </w:r>
          </w:p>
        </w:tc>
      </w:tr>
      <w:tr w:rsidR="006E7935" w:rsidRPr="00343AB5" w:rsidTr="006E7935">
        <w:trPr>
          <w:trHeight w:val="718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сельских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-5064,656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-5118,429</w:t>
            </w:r>
          </w:p>
        </w:tc>
      </w:tr>
      <w:tr w:rsidR="006E7935" w:rsidRPr="00343AB5" w:rsidTr="006E7935">
        <w:trPr>
          <w:trHeight w:val="34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5064,656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5118,429</w:t>
            </w:r>
          </w:p>
        </w:tc>
      </w:tr>
      <w:tr w:rsidR="006E7935" w:rsidRPr="00343AB5" w:rsidTr="006E7935">
        <w:trPr>
          <w:trHeight w:val="59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5064,656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5118,429</w:t>
            </w:r>
          </w:p>
        </w:tc>
      </w:tr>
      <w:tr w:rsidR="006E7935" w:rsidRPr="00343AB5" w:rsidTr="006E7935">
        <w:trPr>
          <w:trHeight w:val="43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35" w:rsidRPr="00343AB5" w:rsidRDefault="006E793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35" w:rsidRPr="00343AB5" w:rsidRDefault="006E79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5064,656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5118,429</w:t>
            </w:r>
          </w:p>
        </w:tc>
      </w:tr>
      <w:tr w:rsidR="006E7935" w:rsidRPr="00343AB5" w:rsidTr="006E7935">
        <w:trPr>
          <w:trHeight w:val="65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35" w:rsidRPr="00343AB5" w:rsidRDefault="006E79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35" w:rsidRPr="00343AB5" w:rsidRDefault="006E79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сельских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5064,656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5118,429</w:t>
            </w:r>
          </w:p>
        </w:tc>
      </w:tr>
    </w:tbl>
    <w:p w:rsidR="006E7935" w:rsidRPr="00343AB5" w:rsidRDefault="006E7935" w:rsidP="00F93B7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F93B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DF2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>N3</w:t>
      </w:r>
    </w:p>
    <w:p w:rsidR="006E7935" w:rsidRPr="00343AB5" w:rsidRDefault="006E7935" w:rsidP="00F93B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к   решению собрания депутатов </w:t>
      </w:r>
    </w:p>
    <w:p w:rsidR="006E7935" w:rsidRPr="00343AB5" w:rsidRDefault="006E7935" w:rsidP="00F93B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E7935" w:rsidRPr="00343AB5" w:rsidRDefault="006E7935" w:rsidP="00F93B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6E7935" w:rsidRPr="00343AB5" w:rsidRDefault="006E7935" w:rsidP="00F93B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«О бюджете </w:t>
      </w: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</w:p>
    <w:p w:rsidR="006E7935" w:rsidRPr="00343AB5" w:rsidRDefault="006E7935" w:rsidP="00F93B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2023 год и </w:t>
      </w:r>
      <w:proofErr w:type="gram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935" w:rsidRPr="00343AB5" w:rsidRDefault="006E7935" w:rsidP="00F93B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плановый период 2024 и 2025 годов» </w:t>
      </w:r>
    </w:p>
    <w:p w:rsidR="006E7935" w:rsidRPr="00343AB5" w:rsidRDefault="006E7935" w:rsidP="00F93B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от ______2022г.</w:t>
      </w:r>
      <w:r w:rsidRPr="00343AB5">
        <w:rPr>
          <w:rFonts w:ascii="Times New Roman" w:hAnsi="Times New Roman" w:cs="Times New Roman"/>
          <w:sz w:val="24"/>
          <w:szCs w:val="24"/>
        </w:rPr>
        <w:t xml:space="preserve"> №__                                                                     </w:t>
      </w:r>
    </w:p>
    <w:p w:rsidR="006E7935" w:rsidRPr="00343AB5" w:rsidRDefault="006E7935" w:rsidP="006E79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F93B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Поступление доходов</w:t>
      </w:r>
    </w:p>
    <w:p w:rsidR="006E7935" w:rsidRPr="00343AB5" w:rsidRDefault="006E7935" w:rsidP="00F93B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бюджет </w:t>
      </w:r>
      <w:proofErr w:type="spellStart"/>
      <w:r w:rsidRPr="0034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Саморядовского</w:t>
      </w:r>
      <w:proofErr w:type="spellEnd"/>
      <w:r w:rsidRPr="0034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в 2023 году</w:t>
      </w:r>
    </w:p>
    <w:p w:rsidR="006E7935" w:rsidRPr="00343AB5" w:rsidRDefault="006E7935" w:rsidP="006E793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7935" w:rsidRPr="00343AB5" w:rsidRDefault="006E7935" w:rsidP="006E7935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>(тыс</w:t>
      </w:r>
      <w:proofErr w:type="gram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43AB5">
        <w:rPr>
          <w:rFonts w:ascii="Times New Roman" w:hAnsi="Times New Roman" w:cs="Times New Roman"/>
          <w:color w:val="000000"/>
          <w:sz w:val="24"/>
          <w:szCs w:val="24"/>
        </w:rPr>
        <w:t>ублей)</w:t>
      </w:r>
    </w:p>
    <w:tbl>
      <w:tblPr>
        <w:tblW w:w="10470" w:type="dxa"/>
        <w:tblInd w:w="-6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04"/>
        <w:gridCol w:w="6357"/>
        <w:gridCol w:w="1309"/>
      </w:tblGrid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gramEnd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5041,427</w:t>
            </w:r>
          </w:p>
        </w:tc>
      </w:tr>
      <w:tr w:rsidR="006E7935" w:rsidRPr="00343AB5" w:rsidTr="006E7935">
        <w:trPr>
          <w:trHeight w:val="63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4288,220</w:t>
            </w:r>
          </w:p>
        </w:tc>
      </w:tr>
      <w:tr w:rsidR="006E7935" w:rsidRPr="00343AB5" w:rsidTr="00EA3723">
        <w:trPr>
          <w:trHeight w:val="7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 w:rsidP="00EA37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EA3723" w:rsidRDefault="006E7935" w:rsidP="00EA3723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 w:rsidP="00EA37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1129,908</w:t>
            </w:r>
          </w:p>
          <w:p w:rsidR="006E7935" w:rsidRPr="00343AB5" w:rsidRDefault="006E7935" w:rsidP="00EA37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1129,908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43A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940,692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5,155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Налог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доходы физических лиц в части суммы налога, превышающей 650 000 рублей, относящейся к части налоговой базы, превышающей 5000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184,061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27,120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27,120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27,120</w:t>
            </w:r>
          </w:p>
        </w:tc>
      </w:tr>
      <w:tr w:rsidR="006E7935" w:rsidRPr="00343AB5" w:rsidTr="006E7935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b"/>
              <w:rPr>
                <w:b/>
              </w:rPr>
            </w:pPr>
            <w:r w:rsidRPr="00343AB5"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b"/>
              <w:rPr>
                <w:b/>
              </w:rPr>
            </w:pPr>
            <w:r w:rsidRPr="00343AB5"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b"/>
              <w:jc w:val="center"/>
              <w:rPr>
                <w:b/>
              </w:rPr>
            </w:pPr>
            <w:r w:rsidRPr="00343AB5">
              <w:rPr>
                <w:b/>
              </w:rPr>
              <w:t>3131,192</w:t>
            </w:r>
          </w:p>
        </w:tc>
      </w:tr>
      <w:tr w:rsidR="006E7935" w:rsidRPr="00343AB5" w:rsidTr="006E7935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3"/>
              <w:rPr>
                <w:rFonts w:ascii="Times New Roman" w:eastAsia="Calibri" w:hAnsi="Times New Roman" w:cs="Times New Roman"/>
                <w:b w:val="0"/>
                <w:i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32,553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32,553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3098,639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3"/>
              <w:rPr>
                <w:rFonts w:ascii="Times New Roman" w:eastAsia="Calibri" w:hAnsi="Times New Roman" w:cs="Times New Roman"/>
                <w:b w:val="0"/>
                <w:i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2535,781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2535,781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562,858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562,858</w:t>
            </w:r>
          </w:p>
        </w:tc>
      </w:tr>
      <w:tr w:rsidR="006E7935" w:rsidRPr="00343AB5" w:rsidTr="00EA3723">
        <w:trPr>
          <w:trHeight w:val="578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2 00 00000 00 0000 000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753,207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753,207</w:t>
            </w: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 w:rsidP="00EA372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2 02 10000 00 0000 150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 w:rsidP="00EA372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 w:rsidP="00EA37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641,081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6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641,081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 w:rsidP="00EA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6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 w:rsidP="00EA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 w:rsidP="00EA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641,081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112,126</w:t>
            </w:r>
          </w:p>
        </w:tc>
      </w:tr>
      <w:tr w:rsidR="006E7935" w:rsidRPr="00343AB5" w:rsidTr="00EA3723">
        <w:trPr>
          <w:trHeight w:val="899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 w:rsidP="00EA37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112,126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112,126</w:t>
            </w:r>
          </w:p>
        </w:tc>
      </w:tr>
    </w:tbl>
    <w:p w:rsidR="006E7935" w:rsidRPr="00343AB5" w:rsidRDefault="006E7935" w:rsidP="00F6182A">
      <w:pPr>
        <w:shd w:val="clear" w:color="auto" w:fill="FFFFFF"/>
        <w:tabs>
          <w:tab w:val="left" w:pos="5780"/>
        </w:tabs>
        <w:spacing w:after="0" w:line="240" w:lineRule="auto"/>
        <w:ind w:right="518"/>
        <w:rPr>
          <w:rFonts w:ascii="Times New Roman" w:hAnsi="Times New Roman" w:cs="Times New Roman"/>
          <w:sz w:val="24"/>
          <w:szCs w:val="24"/>
        </w:rPr>
      </w:pPr>
    </w:p>
    <w:p w:rsidR="006E7935" w:rsidRPr="00343AB5" w:rsidRDefault="006E7935" w:rsidP="00F618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DF2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>N4</w:t>
      </w:r>
    </w:p>
    <w:p w:rsidR="006E7935" w:rsidRPr="00343AB5" w:rsidRDefault="006E7935" w:rsidP="00F618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к   решению собрания депутатов </w:t>
      </w:r>
    </w:p>
    <w:p w:rsidR="006E7935" w:rsidRPr="00343AB5" w:rsidRDefault="006E7935" w:rsidP="00F618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E7935" w:rsidRPr="00343AB5" w:rsidRDefault="006E7935" w:rsidP="00F618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6E7935" w:rsidRPr="00343AB5" w:rsidRDefault="006E7935" w:rsidP="00F618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«О бюджете </w:t>
      </w: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</w:p>
    <w:p w:rsidR="006E7935" w:rsidRPr="00343AB5" w:rsidRDefault="006E7935" w:rsidP="00F618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2023 год и </w:t>
      </w:r>
      <w:proofErr w:type="gram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935" w:rsidRPr="00343AB5" w:rsidRDefault="006E7935" w:rsidP="00F618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плановый период 2024 и 2025 годов» </w:t>
      </w:r>
    </w:p>
    <w:p w:rsidR="006E7935" w:rsidRPr="00343AB5" w:rsidRDefault="006E7935" w:rsidP="00F618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от _________2022</w:t>
      </w:r>
      <w:r w:rsidR="00F61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343AB5">
        <w:rPr>
          <w:rFonts w:ascii="Times New Roman" w:hAnsi="Times New Roman" w:cs="Times New Roman"/>
          <w:sz w:val="24"/>
          <w:szCs w:val="24"/>
        </w:rPr>
        <w:t xml:space="preserve"> №__                                                                     </w:t>
      </w:r>
    </w:p>
    <w:p w:rsidR="006E7935" w:rsidRPr="00343AB5" w:rsidRDefault="006E7935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F618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Поступление доходов</w:t>
      </w:r>
    </w:p>
    <w:p w:rsidR="006E7935" w:rsidRPr="00343AB5" w:rsidRDefault="006E7935" w:rsidP="00F618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бюджет </w:t>
      </w:r>
      <w:proofErr w:type="spellStart"/>
      <w:r w:rsidRPr="0034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Саморядовского</w:t>
      </w:r>
      <w:proofErr w:type="spellEnd"/>
      <w:r w:rsidRPr="0034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в 2024 и 2025 годы </w:t>
      </w:r>
    </w:p>
    <w:p w:rsidR="006E7935" w:rsidRPr="00343AB5" w:rsidRDefault="006E7935" w:rsidP="006E793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7935" w:rsidRPr="00343AB5" w:rsidRDefault="006E7935" w:rsidP="006E7935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>(тыс</w:t>
      </w:r>
      <w:proofErr w:type="gram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43AB5">
        <w:rPr>
          <w:rFonts w:ascii="Times New Roman" w:hAnsi="Times New Roman" w:cs="Times New Roman"/>
          <w:color w:val="000000"/>
          <w:sz w:val="24"/>
          <w:szCs w:val="24"/>
        </w:rPr>
        <w:t>ублей)</w:t>
      </w:r>
    </w:p>
    <w:tbl>
      <w:tblPr>
        <w:tblW w:w="10305" w:type="dxa"/>
        <w:tblInd w:w="-6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04"/>
        <w:gridCol w:w="4745"/>
        <w:gridCol w:w="1481"/>
        <w:gridCol w:w="1275"/>
      </w:tblGrid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gramEnd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классификации    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доходов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5064,656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5118,429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4389,611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4484,024</w:t>
            </w:r>
          </w:p>
        </w:tc>
      </w:tr>
      <w:tr w:rsidR="006E7935" w:rsidRPr="00343AB5" w:rsidTr="006E7935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1 01 00000 00 0000 000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7935" w:rsidRPr="00343AB5" w:rsidRDefault="006E7935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  <w:p w:rsidR="006E7935" w:rsidRPr="00343AB5" w:rsidRDefault="006E7935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1230,051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1323,330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1230,051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1323,330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43A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1024,454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1102,499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5,155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5,155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Налог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доходы физических лиц в части суммы налога, превышающей 650 000 рублей, относящейся к части налоговой базы, превышающей 5000 000 рублей (за исключением налога на доходы физических лиц с сумм прибыли контролируемой иностранной компании, в том числе 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фиксированной прибыли контролируемой иностранной компании)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200,442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215,676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28,368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29,502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28,368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29,502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28,368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29,502</w:t>
            </w:r>
          </w:p>
        </w:tc>
      </w:tr>
      <w:tr w:rsidR="006E7935" w:rsidRPr="00343AB5" w:rsidTr="006E7935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b"/>
              <w:rPr>
                <w:b/>
              </w:rPr>
            </w:pPr>
            <w:r w:rsidRPr="00343AB5">
              <w:rPr>
                <w:b/>
              </w:rPr>
              <w:t xml:space="preserve">1 06 00000 00 0000 000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pStyle w:val="ab"/>
              <w:rPr>
                <w:b/>
              </w:rPr>
            </w:pPr>
            <w:r w:rsidRPr="00343AB5"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b"/>
              <w:jc w:val="center"/>
              <w:rPr>
                <w:b/>
              </w:rPr>
            </w:pPr>
            <w:r w:rsidRPr="00343AB5">
              <w:rPr>
                <w:b/>
              </w:rPr>
              <w:t>3131,192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b"/>
              <w:jc w:val="center"/>
              <w:rPr>
                <w:b/>
              </w:rPr>
            </w:pPr>
            <w:r w:rsidRPr="00343AB5">
              <w:rPr>
                <w:b/>
              </w:rPr>
              <w:t>3131,192</w:t>
            </w:r>
          </w:p>
        </w:tc>
      </w:tr>
      <w:tr w:rsidR="006E7935" w:rsidRPr="00343AB5" w:rsidTr="006E7935">
        <w:trPr>
          <w:trHeight w:val="626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pStyle w:val="3"/>
              <w:rPr>
                <w:rFonts w:ascii="Times New Roman" w:eastAsia="Calibri" w:hAnsi="Times New Roman" w:cs="Times New Roman"/>
                <w:b w:val="0"/>
                <w:i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3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32,553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32,553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1 06 01030 10 0000 110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32,553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3098,639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3098,639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pStyle w:val="3"/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3"/>
              <w:jc w:val="center"/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2535,781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3"/>
              <w:jc w:val="center"/>
              <w:rPr>
                <w:rFonts w:ascii="Times New Roman" w:eastAsia="Calibr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2535,781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1 06 06033 10 0000 110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2535,781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2535,781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1 06 06040 00 0000 110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562,858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1 06 06043 10 0000 110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562,858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2 00 00000 00 0000 000 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675,045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634,405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675,045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634,405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2 02 10000 00 0000 150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675,045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634,405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634,405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2 02 16001 10 0000 150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634,405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117,305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121,540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121,540</w:t>
            </w:r>
          </w:p>
        </w:tc>
      </w:tr>
      <w:tr w:rsidR="006E7935" w:rsidRPr="00343AB5" w:rsidTr="006E7935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121,540</w:t>
            </w:r>
          </w:p>
        </w:tc>
      </w:tr>
    </w:tbl>
    <w:p w:rsidR="006E7935" w:rsidRPr="00343AB5" w:rsidRDefault="006E7935" w:rsidP="006E7935">
      <w:pPr>
        <w:rPr>
          <w:rFonts w:ascii="Times New Roman" w:hAnsi="Times New Roman" w:cs="Times New Roman"/>
          <w:color w:val="000000"/>
          <w:sz w:val="24"/>
          <w:szCs w:val="24"/>
        </w:rPr>
        <w:sectPr w:rsidR="006E7935" w:rsidRPr="00343AB5" w:rsidSect="00EF3EE7">
          <w:pgSz w:w="11906" w:h="16838"/>
          <w:pgMar w:top="1134" w:right="1247" w:bottom="1134" w:left="1531" w:header="709" w:footer="709" w:gutter="0"/>
          <w:cols w:space="720"/>
          <w:docGrid w:linePitch="299"/>
        </w:sectPr>
      </w:pPr>
    </w:p>
    <w:p w:rsidR="006E7935" w:rsidRPr="00343AB5" w:rsidRDefault="006E7935" w:rsidP="00F738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DF2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>N5</w:t>
      </w:r>
    </w:p>
    <w:p w:rsidR="006E7935" w:rsidRPr="00343AB5" w:rsidRDefault="006E7935" w:rsidP="00F73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к   решению собрания депутатов </w:t>
      </w:r>
    </w:p>
    <w:p w:rsidR="006E7935" w:rsidRPr="00343AB5" w:rsidRDefault="006E7935" w:rsidP="00F73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E7935" w:rsidRPr="00343AB5" w:rsidRDefault="006E7935" w:rsidP="00F73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6E7935" w:rsidRPr="00343AB5" w:rsidRDefault="006E7935" w:rsidP="00F73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«О бюджете </w:t>
      </w: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</w:p>
    <w:p w:rsidR="006E7935" w:rsidRPr="00343AB5" w:rsidRDefault="006E7935" w:rsidP="00F73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2023 год и </w:t>
      </w:r>
      <w:proofErr w:type="gram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935" w:rsidRPr="00343AB5" w:rsidRDefault="006E7935" w:rsidP="00F73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плановый период 2024 и 2025 годов» </w:t>
      </w:r>
    </w:p>
    <w:p w:rsidR="006E7935" w:rsidRPr="00343AB5" w:rsidRDefault="006E7935" w:rsidP="00F73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от ______2022</w:t>
      </w:r>
      <w:r w:rsidR="00F7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343AB5">
        <w:rPr>
          <w:rFonts w:ascii="Times New Roman" w:hAnsi="Times New Roman" w:cs="Times New Roman"/>
          <w:sz w:val="24"/>
          <w:szCs w:val="24"/>
        </w:rPr>
        <w:t xml:space="preserve"> №__  </w:t>
      </w:r>
    </w:p>
    <w:p w:rsidR="006E7935" w:rsidRPr="00343AB5" w:rsidRDefault="006E7935" w:rsidP="006E79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AB5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343AB5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343AB5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343AB5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343AB5">
        <w:rPr>
          <w:rFonts w:ascii="Times New Roman" w:hAnsi="Times New Roman" w:cs="Times New Roman"/>
          <w:b/>
          <w:sz w:val="24"/>
          <w:szCs w:val="24"/>
        </w:rPr>
        <w:t xml:space="preserve"> образования «</w:t>
      </w:r>
      <w:proofErr w:type="spellStart"/>
      <w:r w:rsidRPr="00343AB5">
        <w:rPr>
          <w:rFonts w:ascii="Times New Roman" w:hAnsi="Times New Roman" w:cs="Times New Roman"/>
          <w:b/>
          <w:sz w:val="24"/>
          <w:szCs w:val="24"/>
        </w:rPr>
        <w:t>Саморядовский</w:t>
      </w:r>
      <w:proofErr w:type="spellEnd"/>
      <w:r w:rsidRPr="00343AB5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343AB5">
        <w:rPr>
          <w:rFonts w:ascii="Times New Roman" w:hAnsi="Times New Roman" w:cs="Times New Roman"/>
          <w:b/>
          <w:sz w:val="24"/>
          <w:szCs w:val="24"/>
        </w:rPr>
        <w:t>Большесолдатского</w:t>
      </w:r>
      <w:proofErr w:type="spellEnd"/>
      <w:r w:rsidRPr="00343AB5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</w:t>
      </w:r>
      <w:r w:rsidR="00033AF7">
        <w:rPr>
          <w:rFonts w:ascii="Times New Roman" w:hAnsi="Times New Roman" w:cs="Times New Roman"/>
          <w:b/>
          <w:sz w:val="24"/>
          <w:szCs w:val="24"/>
        </w:rPr>
        <w:t>3</w:t>
      </w:r>
      <w:r w:rsidRPr="00343AB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E7935" w:rsidRPr="00343AB5" w:rsidRDefault="006E7935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      (тыс</w:t>
      </w:r>
      <w:proofErr w:type="gram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43AB5">
        <w:rPr>
          <w:rFonts w:ascii="Times New Roman" w:hAnsi="Times New Roman" w:cs="Times New Roman"/>
          <w:color w:val="000000"/>
          <w:sz w:val="24"/>
          <w:szCs w:val="24"/>
        </w:rPr>
        <w:t>ублей)</w:t>
      </w:r>
    </w:p>
    <w:tbl>
      <w:tblPr>
        <w:tblW w:w="10470" w:type="dxa"/>
        <w:tblInd w:w="-109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21"/>
        <w:gridCol w:w="748"/>
        <w:gridCol w:w="480"/>
        <w:gridCol w:w="1984"/>
        <w:gridCol w:w="567"/>
        <w:gridCol w:w="1270"/>
      </w:tblGrid>
      <w:tr w:rsidR="006E7935" w:rsidRPr="00343AB5" w:rsidTr="006E7935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 год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DF22AA" w:rsidRDefault="006E7935">
            <w:pPr>
              <w:pStyle w:val="6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6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DF22AA" w:rsidRDefault="006E7935">
            <w:pPr>
              <w:pStyle w:val="6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5041,427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DF22AA" w:rsidRDefault="006E7935">
            <w:pPr>
              <w:pStyle w:val="6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2177,181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566,932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sz w:val="24"/>
                <w:szCs w:val="24"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566,932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566,932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566,932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566,932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</w:t>
            </w: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1545,249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1545,249</w:t>
            </w:r>
          </w:p>
        </w:tc>
      </w:tr>
      <w:tr w:rsidR="006E7935" w:rsidRPr="00343AB5" w:rsidTr="006E7935">
        <w:trPr>
          <w:trHeight w:val="41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1545,249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1545,249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1353,249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jc w:val="both"/>
              <w:rPr>
                <w:i/>
              </w:rPr>
            </w:pPr>
            <w:r w:rsidRPr="00343AB5">
              <w:rPr>
                <w:i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  <w:r w:rsidRPr="00343AB5">
              <w:rPr>
                <w:color w:val="00000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jc w:val="both"/>
            </w:pPr>
            <w:r w:rsidRPr="00343AB5"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  <w:r w:rsidRPr="00343AB5">
              <w:rPr>
                <w:color w:val="00000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jc w:val="both"/>
            </w:pPr>
            <w:r w:rsidRPr="00343AB5"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  <w:r w:rsidRPr="00343AB5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  <w:r w:rsidRPr="00343AB5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  <w:r w:rsidRPr="00343AB5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jc w:val="both"/>
            </w:pPr>
            <w:proofErr w:type="spellStart"/>
            <w:r w:rsidRPr="00343AB5">
              <w:rPr>
                <w:color w:val="000000"/>
              </w:rPr>
              <w:t>Непрограммная</w:t>
            </w:r>
            <w:proofErr w:type="spellEnd"/>
            <w:r w:rsidRPr="00343AB5">
              <w:rPr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jc w:val="both"/>
              <w:rPr>
                <w:color w:val="000000"/>
              </w:rPr>
            </w:pPr>
            <w:proofErr w:type="spellStart"/>
            <w:r w:rsidRPr="00343AB5">
              <w:rPr>
                <w:color w:val="000000"/>
              </w:rPr>
              <w:t>Непрограммные</w:t>
            </w:r>
            <w:proofErr w:type="spellEnd"/>
            <w:r w:rsidRPr="00343AB5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jc w:val="both"/>
              <w:rPr>
                <w:color w:val="000000"/>
              </w:rPr>
            </w:pPr>
            <w:r w:rsidRPr="00343AB5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jc w:val="both"/>
              <w:rPr>
                <w:color w:val="000000"/>
              </w:rPr>
            </w:pPr>
            <w:r w:rsidRPr="00343AB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112,126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112,126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112,126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112,126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112,126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112,126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80,000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43AB5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Style w:val="100"/>
                <w:i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43AB5">
              <w:rPr>
                <w:rStyle w:val="100"/>
                <w:i/>
                <w:sz w:val="24"/>
                <w:szCs w:val="24"/>
              </w:rPr>
              <w:t>Саморядовском</w:t>
            </w:r>
            <w:proofErr w:type="spellEnd"/>
            <w:r w:rsidRPr="00343AB5">
              <w:rPr>
                <w:rStyle w:val="100"/>
                <w:i/>
                <w:sz w:val="24"/>
                <w:szCs w:val="24"/>
              </w:rPr>
              <w:t xml:space="preserve"> сельсовете </w:t>
            </w:r>
            <w:proofErr w:type="spellStart"/>
            <w:r w:rsidRPr="00343AB5">
              <w:rPr>
                <w:rStyle w:val="100"/>
                <w:i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Style w:val="100"/>
                <w:i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AB5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both"/>
              <w:rPr>
                <w:rStyle w:val="100"/>
                <w:rFonts w:eastAsia="Times New Roman"/>
                <w:sz w:val="24"/>
                <w:szCs w:val="24"/>
              </w:rPr>
            </w:pPr>
            <w:r w:rsidRPr="00343AB5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6E7935" w:rsidRPr="00343AB5" w:rsidTr="006E793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6E7935" w:rsidRPr="00343AB5" w:rsidTr="006E7935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Саморядовского</w:t>
            </w:r>
            <w:proofErr w:type="spellEnd"/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1785,120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1785,120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Саморядовский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1785,120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МО «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Саморядовский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1785,120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1785,120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1785,120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1716,120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69,000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840,000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</w:t>
            </w:r>
            <w:proofErr w:type="gram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аморядовского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</w:tr>
      <w:tr w:rsidR="006E7935" w:rsidRPr="00343AB5" w:rsidTr="006E793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и организация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</w:tr>
      <w:tr w:rsidR="006E7935" w:rsidRPr="00343AB5" w:rsidTr="006E7935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</w:tr>
      <w:tr w:rsidR="006E7935" w:rsidRPr="00343AB5" w:rsidTr="006E7935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840,000</w:t>
            </w:r>
          </w:p>
        </w:tc>
      </w:tr>
      <w:tr w:rsidR="006E7935" w:rsidRPr="00343AB5" w:rsidTr="006E7935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6E7935" w:rsidRPr="00343AB5" w:rsidTr="006E7935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46,000</w:t>
            </w: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6E7935" w:rsidRPr="00343AB5" w:rsidTr="006E7935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46,000</w:t>
            </w:r>
          </w:p>
        </w:tc>
      </w:tr>
      <w:tr w:rsidR="006E7935" w:rsidRPr="00343AB5" w:rsidTr="006E7935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пенсий за выслугу лет и доплат </w:t>
            </w:r>
            <w:proofErr w:type="gram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46,000</w:t>
            </w:r>
          </w:p>
        </w:tc>
      </w:tr>
      <w:tr w:rsidR="006E7935" w:rsidRPr="00343AB5" w:rsidTr="006E7935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46,000</w:t>
            </w:r>
          </w:p>
        </w:tc>
      </w:tr>
    </w:tbl>
    <w:p w:rsidR="006E7935" w:rsidRPr="00343AB5" w:rsidRDefault="006E7935" w:rsidP="006E793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Default="006E7935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Pr="00343AB5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DF2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>N6</w:t>
      </w:r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к   решению собрания депутатов </w:t>
      </w:r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«О бюджете </w:t>
      </w: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2023 год и </w:t>
      </w:r>
      <w:proofErr w:type="gram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плановый период 2024 и 2025 годов» </w:t>
      </w:r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от _______2022</w:t>
      </w:r>
      <w:r w:rsidR="00DF2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343AB5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Pr="00343AB5">
        <w:rPr>
          <w:rFonts w:ascii="Times New Roman" w:hAnsi="Times New Roman" w:cs="Times New Roman"/>
          <w:sz w:val="24"/>
          <w:szCs w:val="24"/>
        </w:rPr>
        <w:t xml:space="preserve">__                                                                     </w:t>
      </w:r>
    </w:p>
    <w:p w:rsidR="006E7935" w:rsidRPr="00343AB5" w:rsidRDefault="006E7935" w:rsidP="006E7935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hAnsi="Times New Roman" w:cs="Times New Roman"/>
          <w:sz w:val="24"/>
          <w:szCs w:val="24"/>
        </w:rPr>
      </w:pPr>
    </w:p>
    <w:p w:rsidR="006E7935" w:rsidRPr="00343AB5" w:rsidRDefault="006E7935" w:rsidP="00DF22AA">
      <w:pPr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AB5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343AB5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343AB5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343AB5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343AB5">
        <w:rPr>
          <w:rFonts w:ascii="Times New Roman" w:hAnsi="Times New Roman" w:cs="Times New Roman"/>
          <w:b/>
          <w:sz w:val="24"/>
          <w:szCs w:val="24"/>
        </w:rPr>
        <w:t xml:space="preserve"> образования «</w:t>
      </w:r>
      <w:proofErr w:type="spellStart"/>
      <w:r w:rsidRPr="00343AB5">
        <w:rPr>
          <w:rFonts w:ascii="Times New Roman" w:hAnsi="Times New Roman" w:cs="Times New Roman"/>
          <w:b/>
          <w:sz w:val="24"/>
          <w:szCs w:val="24"/>
        </w:rPr>
        <w:t>Саморядовский</w:t>
      </w:r>
      <w:proofErr w:type="spellEnd"/>
      <w:r w:rsidRPr="00343AB5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343AB5">
        <w:rPr>
          <w:rFonts w:ascii="Times New Roman" w:hAnsi="Times New Roman" w:cs="Times New Roman"/>
          <w:b/>
          <w:sz w:val="24"/>
          <w:szCs w:val="24"/>
        </w:rPr>
        <w:t>Большесолдатского</w:t>
      </w:r>
      <w:proofErr w:type="spellEnd"/>
      <w:r w:rsidRPr="00343AB5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r w:rsidR="00DF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b/>
          <w:sz w:val="24"/>
          <w:szCs w:val="24"/>
        </w:rPr>
        <w:t>на плановый период 2024 и 2025 годов</w:t>
      </w:r>
    </w:p>
    <w:p w:rsidR="006E7935" w:rsidRPr="00343AB5" w:rsidRDefault="006E7935" w:rsidP="006E793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7935" w:rsidRPr="00343AB5" w:rsidRDefault="006E7935" w:rsidP="006E79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      (тыс</w:t>
      </w:r>
      <w:proofErr w:type="gram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43AB5">
        <w:rPr>
          <w:rFonts w:ascii="Times New Roman" w:hAnsi="Times New Roman" w:cs="Times New Roman"/>
          <w:color w:val="000000"/>
          <w:sz w:val="24"/>
          <w:szCs w:val="24"/>
        </w:rPr>
        <w:t>ублей)</w:t>
      </w:r>
    </w:p>
    <w:tbl>
      <w:tblPr>
        <w:tblW w:w="10620" w:type="dxa"/>
        <w:tblInd w:w="-109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45"/>
        <w:gridCol w:w="567"/>
        <w:gridCol w:w="567"/>
        <w:gridCol w:w="1844"/>
        <w:gridCol w:w="708"/>
        <w:gridCol w:w="1418"/>
        <w:gridCol w:w="1271"/>
      </w:tblGrid>
      <w:tr w:rsidR="006E7935" w:rsidRPr="00343AB5" w:rsidTr="006E7935">
        <w:trPr>
          <w:trHeight w:val="75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ЦСР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2024 год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6E7935" w:rsidRPr="00343AB5" w:rsidRDefault="006E7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DF22AA" w:rsidRDefault="006E7935">
            <w:pPr>
              <w:pStyle w:val="6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DF22AA" w:rsidRDefault="006E7935">
            <w:pPr>
              <w:pStyle w:val="6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5064,656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5118,429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DF22AA" w:rsidRDefault="006E7935">
            <w:pPr>
              <w:pStyle w:val="6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 том числе условно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DF22AA" w:rsidRDefault="006E7935">
            <w:pPr>
              <w:pStyle w:val="6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2105,000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570,000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570,000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570,000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570,000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570,000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570,000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1500,000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1500,000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1350,000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jc w:val="both"/>
              <w:rPr>
                <w:i/>
              </w:rPr>
            </w:pPr>
            <w:r w:rsidRPr="00343AB5">
              <w:rPr>
                <w:i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  <w:r w:rsidRPr="00343AB5">
              <w:rPr>
                <w:color w:val="000000"/>
              </w:rPr>
              <w:t>78 0 00 00000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jc w:val="both"/>
            </w:pPr>
            <w:r w:rsidRPr="00343AB5"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  <w:r w:rsidRPr="00343AB5">
              <w:rPr>
                <w:color w:val="000000"/>
              </w:rPr>
              <w:t>78 1 00 00000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jc w:val="both"/>
            </w:pPr>
            <w:r w:rsidRPr="00343AB5"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  <w:r w:rsidRPr="00343AB5">
              <w:rPr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  <w:r w:rsidRPr="00343AB5">
              <w:rPr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  <w:r w:rsidRPr="00343AB5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jc w:val="both"/>
            </w:pPr>
            <w:proofErr w:type="spellStart"/>
            <w:r w:rsidRPr="00343AB5">
              <w:rPr>
                <w:color w:val="000000"/>
              </w:rPr>
              <w:t>Непрограммная</w:t>
            </w:r>
            <w:proofErr w:type="spellEnd"/>
            <w:r w:rsidRPr="00343AB5">
              <w:rPr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jc w:val="both"/>
              <w:rPr>
                <w:color w:val="000000"/>
              </w:rPr>
            </w:pPr>
            <w:proofErr w:type="spellStart"/>
            <w:r w:rsidRPr="00343AB5">
              <w:rPr>
                <w:color w:val="000000"/>
              </w:rPr>
              <w:t>Непрограммные</w:t>
            </w:r>
            <w:proofErr w:type="spellEnd"/>
            <w:r w:rsidRPr="00343AB5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jc w:val="both"/>
              <w:rPr>
                <w:color w:val="000000"/>
              </w:rPr>
            </w:pPr>
            <w:r w:rsidRPr="00343AB5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jc w:val="both"/>
              <w:rPr>
                <w:color w:val="000000"/>
              </w:rPr>
            </w:pPr>
            <w:r w:rsidRPr="00343A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117,305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121,540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117,305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121,540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117,305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121,540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 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77 200 00000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117,305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121,540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117,305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121,540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117,305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121,540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50,000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43AB5">
              <w:rPr>
                <w:rStyle w:val="100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Style w:val="100"/>
                <w:i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43AB5">
              <w:rPr>
                <w:rStyle w:val="100"/>
                <w:i/>
                <w:sz w:val="24"/>
                <w:szCs w:val="24"/>
              </w:rPr>
              <w:t>Саморядовском</w:t>
            </w:r>
            <w:proofErr w:type="spellEnd"/>
            <w:r w:rsidRPr="00343AB5">
              <w:rPr>
                <w:rStyle w:val="100"/>
                <w:i/>
                <w:sz w:val="24"/>
                <w:szCs w:val="24"/>
              </w:rPr>
              <w:t xml:space="preserve"> сельсовете </w:t>
            </w:r>
            <w:proofErr w:type="spellStart"/>
            <w:r w:rsidRPr="00343AB5">
              <w:rPr>
                <w:rStyle w:val="100"/>
                <w:i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Style w:val="100"/>
                <w:i/>
                <w:sz w:val="24"/>
                <w:szCs w:val="24"/>
              </w:rPr>
              <w:t xml:space="preserve"> 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AB5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both"/>
              <w:rPr>
                <w:rStyle w:val="100"/>
                <w:rFonts w:eastAsia="Times New Roman"/>
                <w:sz w:val="24"/>
                <w:szCs w:val="24"/>
              </w:rPr>
            </w:pPr>
            <w:r w:rsidRPr="00343AB5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6E7935" w:rsidRPr="00343AB5" w:rsidTr="006E7935">
        <w:trPr>
          <w:trHeight w:val="81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35" w:rsidRPr="00343AB5" w:rsidTr="006E7935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6E7935" w:rsidRPr="00343AB5" w:rsidTr="006E7935">
        <w:trPr>
          <w:trHeight w:val="399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rPr>
          <w:trHeight w:val="399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Саморядовского</w:t>
            </w:r>
            <w:proofErr w:type="spellEnd"/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1,000</w:t>
            </w:r>
          </w:p>
        </w:tc>
      </w:tr>
      <w:tr w:rsidR="006E7935" w:rsidRPr="00343AB5" w:rsidTr="006E7935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1945,351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1994,889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1945,351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1994,889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Саморядовский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1945,351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1994,889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МО «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Саморядовский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1945,351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1994,889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1945,351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1994,889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1945,351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1994,889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1945,351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1994,889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</w:t>
            </w:r>
            <w:proofErr w:type="gram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аморядовского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«Искусство»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01 1 </w:t>
            </w: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800,000</w:t>
            </w:r>
          </w:p>
        </w:tc>
      </w:tr>
      <w:tr w:rsidR="006E7935" w:rsidRPr="00343AB5" w:rsidTr="006E7935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"Развитие и организация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800,00</w:t>
            </w:r>
          </w:p>
        </w:tc>
      </w:tr>
      <w:tr w:rsidR="006E7935" w:rsidRPr="00343AB5" w:rsidTr="006E7935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</w:tr>
      <w:tr w:rsidR="006E7935" w:rsidRPr="00343AB5" w:rsidTr="006E7935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</w:tr>
      <w:tr w:rsidR="006E7935" w:rsidRPr="00343AB5" w:rsidTr="006E7935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46,000</w:t>
            </w:r>
          </w:p>
        </w:tc>
      </w:tr>
      <w:tr w:rsidR="006E7935" w:rsidRPr="00343AB5" w:rsidTr="006E7935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46,000</w:t>
            </w:r>
          </w:p>
        </w:tc>
      </w:tr>
      <w:tr w:rsidR="006E7935" w:rsidRPr="00343AB5" w:rsidTr="006E7935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пенсий за выслугу лет и доплат </w:t>
            </w:r>
            <w:proofErr w:type="gram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46,000</w:t>
            </w:r>
          </w:p>
        </w:tc>
      </w:tr>
      <w:tr w:rsidR="006E7935" w:rsidRPr="00343AB5" w:rsidTr="006E7935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46,000</w:t>
            </w:r>
          </w:p>
        </w:tc>
      </w:tr>
    </w:tbl>
    <w:p w:rsidR="006E7935" w:rsidRPr="00343AB5" w:rsidRDefault="006E7935" w:rsidP="006E793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935" w:rsidRDefault="006E7935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Pr="00343AB5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DF2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>N7</w:t>
      </w:r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к   решению собрания депутатов </w:t>
      </w:r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«О бюджете </w:t>
      </w: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2023 год и </w:t>
      </w:r>
      <w:proofErr w:type="gram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плановый период 2024 и 2025 годов» </w:t>
      </w:r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от ______2022</w:t>
      </w:r>
      <w:r w:rsidR="00DF2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343AB5">
        <w:rPr>
          <w:rFonts w:ascii="Times New Roman" w:hAnsi="Times New Roman" w:cs="Times New Roman"/>
          <w:sz w:val="24"/>
          <w:szCs w:val="24"/>
        </w:rPr>
        <w:t xml:space="preserve"> №__                                                                     </w:t>
      </w:r>
    </w:p>
    <w:p w:rsidR="006E7935" w:rsidRPr="00343AB5" w:rsidRDefault="006E7935" w:rsidP="006E7935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hAnsi="Times New Roman" w:cs="Times New Roman"/>
          <w:sz w:val="24"/>
          <w:szCs w:val="24"/>
        </w:rPr>
      </w:pPr>
    </w:p>
    <w:p w:rsidR="006E7935" w:rsidRPr="00343AB5" w:rsidRDefault="006E7935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DF22A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DF2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</w:t>
      </w:r>
    </w:p>
    <w:p w:rsidR="006E7935" w:rsidRPr="00343AB5" w:rsidRDefault="006E7935" w:rsidP="00DF22AA">
      <w:pPr>
        <w:spacing w:after="0" w:line="240" w:lineRule="auto"/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</w:t>
      </w:r>
      <w:r w:rsidR="00DF22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Саморядовского</w:t>
      </w:r>
      <w:proofErr w:type="spellEnd"/>
      <w:r w:rsidRPr="0034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на 2023 год</w:t>
      </w:r>
    </w:p>
    <w:p w:rsidR="006E7935" w:rsidRPr="00343AB5" w:rsidRDefault="006E7935" w:rsidP="006E7935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7935" w:rsidRPr="00343AB5" w:rsidRDefault="006E7935" w:rsidP="006E79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(тыс</w:t>
      </w:r>
      <w:proofErr w:type="gram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43AB5">
        <w:rPr>
          <w:rFonts w:ascii="Times New Roman" w:hAnsi="Times New Roman" w:cs="Times New Roman"/>
          <w:color w:val="000000"/>
          <w:sz w:val="24"/>
          <w:szCs w:val="24"/>
        </w:rPr>
        <w:t>ублей)</w:t>
      </w:r>
    </w:p>
    <w:tbl>
      <w:tblPr>
        <w:tblW w:w="10305" w:type="dxa"/>
        <w:tblInd w:w="-7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65"/>
        <w:gridCol w:w="747"/>
        <w:gridCol w:w="748"/>
        <w:gridCol w:w="389"/>
        <w:gridCol w:w="1700"/>
        <w:gridCol w:w="748"/>
        <w:gridCol w:w="1308"/>
      </w:tblGrid>
      <w:tr w:rsidR="006E7935" w:rsidRPr="00343AB5" w:rsidTr="006E7935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ind w:right="-15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tabs>
                <w:tab w:val="left" w:pos="2745"/>
              </w:tabs>
              <w:ind w:left="1653" w:hanging="16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6E7935" w:rsidRPr="00343AB5" w:rsidRDefault="006E7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2023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DF22AA" w:rsidRDefault="006E7935">
            <w:pPr>
              <w:pStyle w:val="6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7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DF22AA" w:rsidRDefault="006E7935">
            <w:pPr>
              <w:pStyle w:val="6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5041,427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DF22AA" w:rsidRDefault="006E7935">
            <w:pPr>
              <w:pStyle w:val="6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2177,181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566,932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sz w:val="24"/>
                <w:szCs w:val="24"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566,932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566,932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566,932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566,932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1545,249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1545,249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1545,249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1545,249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1353,249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rPr>
                <w:i/>
              </w:rPr>
            </w:pPr>
            <w:r w:rsidRPr="00343AB5">
              <w:rPr>
                <w:i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  <w:r w:rsidRPr="00343AB5">
              <w:rPr>
                <w:color w:val="00000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</w:pPr>
            <w:r w:rsidRPr="00343AB5"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  <w:r w:rsidRPr="00343AB5">
              <w:rPr>
                <w:color w:val="00000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</w:pPr>
            <w:r w:rsidRPr="00343AB5"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  <w:r w:rsidRPr="00343AB5">
              <w:rPr>
                <w:color w:val="00000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  <w:r w:rsidRPr="00343AB5">
              <w:rPr>
                <w:color w:val="00000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  <w:r w:rsidRPr="00343AB5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</w:pPr>
            <w:proofErr w:type="spellStart"/>
            <w:r w:rsidRPr="00343AB5">
              <w:rPr>
                <w:color w:val="000000"/>
              </w:rPr>
              <w:t>Непрограммная</w:t>
            </w:r>
            <w:proofErr w:type="spellEnd"/>
            <w:r w:rsidRPr="00343AB5">
              <w:rPr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rPr>
                <w:color w:val="000000"/>
              </w:rPr>
            </w:pPr>
            <w:proofErr w:type="spellStart"/>
            <w:r w:rsidRPr="00343AB5">
              <w:rPr>
                <w:color w:val="000000"/>
              </w:rPr>
              <w:t>Непрограммные</w:t>
            </w:r>
            <w:proofErr w:type="spellEnd"/>
            <w:r w:rsidRPr="00343AB5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rPr>
                <w:color w:val="000000"/>
              </w:rPr>
            </w:pPr>
            <w:r w:rsidRPr="00343AB5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rPr>
                <w:color w:val="000000"/>
              </w:rPr>
            </w:pPr>
            <w:r w:rsidRPr="00343A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112,126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112,126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112,126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112,126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112,126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112,126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80,000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43AB5">
              <w:rPr>
                <w:rStyle w:val="100"/>
                <w:b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343AB5">
              <w:rPr>
                <w:rStyle w:val="100"/>
                <w:b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Style w:val="100"/>
                <w:i/>
                <w:sz w:val="24"/>
                <w:szCs w:val="24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43AB5">
              <w:rPr>
                <w:rStyle w:val="100"/>
                <w:i/>
                <w:sz w:val="24"/>
                <w:szCs w:val="24"/>
              </w:rPr>
              <w:t>Саморядовском</w:t>
            </w:r>
            <w:proofErr w:type="spellEnd"/>
            <w:r w:rsidRPr="00343AB5">
              <w:rPr>
                <w:rStyle w:val="100"/>
                <w:i/>
                <w:sz w:val="24"/>
                <w:szCs w:val="24"/>
              </w:rPr>
              <w:t xml:space="preserve"> сельсовете </w:t>
            </w:r>
            <w:proofErr w:type="spellStart"/>
            <w:r w:rsidRPr="00343AB5">
              <w:rPr>
                <w:rStyle w:val="100"/>
                <w:i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Style w:val="100"/>
                <w:i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AB5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6E7935" w:rsidRPr="00343AB5" w:rsidTr="006E7935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Style w:val="100"/>
                <w:rFonts w:eastAsia="Times New Roman"/>
                <w:sz w:val="24"/>
                <w:szCs w:val="24"/>
              </w:rPr>
            </w:pPr>
            <w:r w:rsidRPr="00343AB5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6E7935" w:rsidRPr="00343AB5" w:rsidTr="006E7935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Саморядовского</w:t>
            </w:r>
            <w:proofErr w:type="spellEnd"/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1785,120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1785,120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Саморядовский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1785,120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МО «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Саморядовский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1785,120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1785,120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1785,120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1716,120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69,000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840,000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</w:t>
            </w:r>
            <w:proofErr w:type="gram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аморядовского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"Развитие и организация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</w:tr>
      <w:tr w:rsidR="006E7935" w:rsidRPr="00343AB5" w:rsidTr="006E7935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</w:tr>
      <w:tr w:rsidR="006E7935" w:rsidRPr="00343AB5" w:rsidTr="006E7935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46,000</w:t>
            </w: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пенсий за выслугу лет и доплат </w:t>
            </w:r>
            <w:proofErr w:type="gram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46,000</w:t>
            </w:r>
          </w:p>
        </w:tc>
      </w:tr>
      <w:tr w:rsidR="006E7935" w:rsidRPr="00343AB5" w:rsidTr="006E79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46,000</w:t>
            </w:r>
          </w:p>
        </w:tc>
      </w:tr>
    </w:tbl>
    <w:p w:rsidR="006E7935" w:rsidRPr="00343AB5" w:rsidRDefault="006E7935" w:rsidP="006E793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935" w:rsidRDefault="006E7935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AA" w:rsidRPr="00343AB5" w:rsidRDefault="00DF22AA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DF2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>N8</w:t>
      </w:r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к   решению собрания депутатов </w:t>
      </w:r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«О бюджете </w:t>
      </w: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2023 год и </w:t>
      </w:r>
      <w:proofErr w:type="gram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плановый период 2024 и 2025 годов» </w:t>
      </w:r>
    </w:p>
    <w:p w:rsidR="006E7935" w:rsidRPr="00343AB5" w:rsidRDefault="006E7935" w:rsidP="00DF2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от______2022</w:t>
      </w:r>
      <w:r w:rsidR="00DF2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DF2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sz w:val="24"/>
          <w:szCs w:val="24"/>
        </w:rPr>
        <w:t xml:space="preserve">№__                                                                     </w:t>
      </w:r>
    </w:p>
    <w:p w:rsidR="006E7935" w:rsidRPr="00343AB5" w:rsidRDefault="006E7935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DF2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</w:t>
      </w:r>
    </w:p>
    <w:p w:rsidR="006E7935" w:rsidRPr="00343AB5" w:rsidRDefault="006E7935" w:rsidP="00DF22AA">
      <w:pPr>
        <w:spacing w:after="0" w:line="240" w:lineRule="auto"/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</w:t>
      </w:r>
      <w:r w:rsidR="00D81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Саморядовского</w:t>
      </w:r>
      <w:proofErr w:type="spellEnd"/>
      <w:r w:rsidRPr="0034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на 2024 и 2025 годы.</w:t>
      </w:r>
    </w:p>
    <w:p w:rsidR="006E7935" w:rsidRPr="00343AB5" w:rsidRDefault="006E7935" w:rsidP="00DF22AA">
      <w:pPr>
        <w:spacing w:after="0" w:line="240" w:lineRule="auto"/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7935" w:rsidRPr="00343AB5" w:rsidRDefault="006E7935" w:rsidP="006E79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 (тыс</w:t>
      </w:r>
      <w:proofErr w:type="gram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43AB5">
        <w:rPr>
          <w:rFonts w:ascii="Times New Roman" w:hAnsi="Times New Roman" w:cs="Times New Roman"/>
          <w:color w:val="000000"/>
          <w:sz w:val="24"/>
          <w:szCs w:val="24"/>
        </w:rPr>
        <w:t>ублей)</w:t>
      </w:r>
    </w:p>
    <w:tbl>
      <w:tblPr>
        <w:tblW w:w="10725" w:type="dxa"/>
        <w:tblInd w:w="-109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672"/>
        <w:gridCol w:w="708"/>
        <w:gridCol w:w="708"/>
        <w:gridCol w:w="709"/>
        <w:gridCol w:w="1701"/>
        <w:gridCol w:w="851"/>
        <w:gridCol w:w="1101"/>
        <w:gridCol w:w="1275"/>
      </w:tblGrid>
      <w:tr w:rsidR="006E7935" w:rsidRPr="00343AB5" w:rsidTr="006E7935">
        <w:trPr>
          <w:trHeight w:val="769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ЦСР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ind w:right="-15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tabs>
                <w:tab w:val="left" w:pos="2745"/>
              </w:tabs>
              <w:ind w:left="1653" w:hanging="16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6E7935" w:rsidRPr="00343AB5" w:rsidRDefault="006E7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2023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tabs>
                <w:tab w:val="left" w:pos="2745"/>
              </w:tabs>
              <w:ind w:left="1653" w:hanging="16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6E7935" w:rsidRPr="00343AB5" w:rsidRDefault="006E7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2024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DF22AA" w:rsidRDefault="006E7935">
            <w:pPr>
              <w:pStyle w:val="6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DF22AA" w:rsidRDefault="006E7935">
            <w:pPr>
              <w:pStyle w:val="6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5064,656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5118,429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DF22AA" w:rsidRDefault="006E7935">
            <w:pPr>
              <w:pStyle w:val="6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в том числе условно утвержденные расходы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DF22AA" w:rsidRDefault="006E7935">
            <w:pPr>
              <w:pStyle w:val="6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2105,000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sz w:val="24"/>
                <w:szCs w:val="24"/>
              </w:rPr>
              <w:t>71</w:t>
            </w:r>
            <w:r w:rsidRPr="00343A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0 00 0000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  <w:r w:rsidRPr="0034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570,000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570,000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570,000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570,000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570,000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570,000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1500,000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1500,000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73</w:t>
            </w:r>
            <w:r w:rsidRPr="00343A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</w:t>
            </w: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jc w:val="both"/>
              <w:rPr>
                <w:i/>
              </w:rPr>
            </w:pPr>
            <w:r w:rsidRPr="00343AB5">
              <w:rPr>
                <w:i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  <w:r w:rsidRPr="00343AB5">
              <w:rPr>
                <w:color w:val="000000"/>
              </w:rPr>
              <w:t>78</w:t>
            </w:r>
            <w:r w:rsidRPr="00343AB5">
              <w:rPr>
                <w:color w:val="000000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jc w:val="both"/>
            </w:pPr>
            <w:r w:rsidRPr="00343AB5"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  <w:lang w:val="en-US"/>
              </w:rPr>
            </w:pPr>
            <w:r w:rsidRPr="00343AB5">
              <w:rPr>
                <w:color w:val="000000"/>
              </w:rPr>
              <w:t>78 1 00 </w:t>
            </w:r>
            <w:r w:rsidRPr="00343AB5">
              <w:rPr>
                <w:color w:val="000000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jc w:val="both"/>
            </w:pPr>
            <w:r w:rsidRPr="00343AB5"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  <w:r w:rsidRPr="00343AB5">
              <w:rPr>
                <w:color w:val="00000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  <w:r w:rsidRPr="00343AB5">
              <w:rPr>
                <w:color w:val="00000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color w:val="000000"/>
              </w:rPr>
            </w:pPr>
            <w:r w:rsidRPr="00343AB5">
              <w:rPr>
                <w:color w:val="000000"/>
              </w:rPr>
              <w:t>800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</w:t>
            </w: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76 1 00</w:t>
            </w:r>
            <w:r w:rsidRPr="0034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jc w:val="both"/>
            </w:pPr>
            <w:proofErr w:type="spellStart"/>
            <w:r w:rsidRPr="00343AB5">
              <w:rPr>
                <w:color w:val="000000"/>
              </w:rPr>
              <w:t>Непрограммная</w:t>
            </w:r>
            <w:proofErr w:type="spellEnd"/>
            <w:r w:rsidRPr="00343AB5">
              <w:rPr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  <w:rPr>
                <w:lang w:val="en-US"/>
              </w:rPr>
            </w:pPr>
            <w:r w:rsidRPr="00343AB5">
              <w:rPr>
                <w:color w:val="000000"/>
              </w:rPr>
              <w:t xml:space="preserve">77 </w:t>
            </w:r>
            <w:r w:rsidRPr="00343AB5"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jc w:val="both"/>
              <w:rPr>
                <w:color w:val="000000"/>
              </w:rPr>
            </w:pPr>
            <w:proofErr w:type="spellStart"/>
            <w:r w:rsidRPr="00343AB5">
              <w:rPr>
                <w:color w:val="000000"/>
              </w:rPr>
              <w:t>Непрограммные</w:t>
            </w:r>
            <w:proofErr w:type="spellEnd"/>
            <w:r w:rsidRPr="00343AB5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77 2 00</w:t>
            </w:r>
            <w:r w:rsidRPr="00343AB5">
              <w:rPr>
                <w:color w:val="000000"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jc w:val="both"/>
              <w:rPr>
                <w:color w:val="000000"/>
              </w:rPr>
            </w:pPr>
            <w:r w:rsidRPr="00343AB5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pStyle w:val="a6"/>
              <w:spacing w:before="0" w:beforeAutospacing="0"/>
              <w:jc w:val="both"/>
              <w:rPr>
                <w:color w:val="000000"/>
              </w:rPr>
            </w:pPr>
            <w:r w:rsidRPr="00343A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rPr>
                <w:color w:val="000000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pStyle w:val="a6"/>
              <w:spacing w:before="0" w:beforeAutospacing="0"/>
              <w:jc w:val="center"/>
            </w:pPr>
            <w:r w:rsidRPr="00343AB5"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117,305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121,540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121,540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121,540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 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77 200 </w:t>
            </w: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121,540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121,540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121,540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50,000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43AB5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Style w:val="100"/>
                <w:i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43AB5">
              <w:rPr>
                <w:rStyle w:val="100"/>
                <w:i/>
                <w:sz w:val="24"/>
                <w:szCs w:val="24"/>
              </w:rPr>
              <w:t>Саморядовском</w:t>
            </w:r>
            <w:proofErr w:type="spellEnd"/>
            <w:r w:rsidRPr="00343AB5">
              <w:rPr>
                <w:rStyle w:val="100"/>
                <w:i/>
                <w:sz w:val="24"/>
                <w:szCs w:val="24"/>
              </w:rPr>
              <w:t xml:space="preserve"> сельсовете </w:t>
            </w:r>
            <w:proofErr w:type="spellStart"/>
            <w:r w:rsidRPr="00343AB5">
              <w:rPr>
                <w:rStyle w:val="100"/>
                <w:i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Style w:val="100"/>
                <w:i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Pr="00343AB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Style w:val="100"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13 1</w:t>
            </w:r>
            <w:r w:rsidRPr="00343A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both"/>
              <w:rPr>
                <w:rStyle w:val="100"/>
                <w:rFonts w:eastAsia="Times New Roman"/>
                <w:sz w:val="24"/>
                <w:szCs w:val="24"/>
              </w:rPr>
            </w:pPr>
            <w:r w:rsidRPr="00343AB5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13 1 01</w:t>
            </w:r>
            <w:r w:rsidRPr="00343A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6E7935" w:rsidRPr="00343AB5" w:rsidTr="006E7935">
        <w:trPr>
          <w:trHeight w:val="67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Саморядовского</w:t>
            </w:r>
            <w:proofErr w:type="spellEnd"/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«Содействие развитию малого и среднего 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5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1945,351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1994,889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1945,351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1994,889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Саморядовский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1945,351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1994,889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МО «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Саморядовский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07 3 </w:t>
            </w: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1945,351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1994,889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1945,351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1994,889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1945,351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1994,889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1945,351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1994,889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Саморядовского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01 1 </w:t>
            </w: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"Развитие и организация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800,00</w:t>
            </w:r>
          </w:p>
        </w:tc>
      </w:tr>
      <w:tr w:rsidR="006E7935" w:rsidRPr="00343AB5" w:rsidTr="006E7935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</w:tr>
      <w:tr w:rsidR="006E7935" w:rsidRPr="00343AB5" w:rsidTr="006E7935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пенсий за выслугу лет и доплат </w:t>
            </w:r>
            <w:proofErr w:type="gram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46,000</w:t>
            </w:r>
          </w:p>
        </w:tc>
      </w:tr>
      <w:tr w:rsidR="006E7935" w:rsidRPr="00343AB5" w:rsidTr="006E7935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46,000</w:t>
            </w:r>
          </w:p>
        </w:tc>
      </w:tr>
    </w:tbl>
    <w:p w:rsidR="006E7935" w:rsidRPr="00343AB5" w:rsidRDefault="006E7935" w:rsidP="006E793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4326D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4E10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>N9</w:t>
      </w:r>
    </w:p>
    <w:p w:rsidR="006E7935" w:rsidRPr="00343AB5" w:rsidRDefault="006E7935" w:rsidP="004326D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к   решению собрания депутатов </w:t>
      </w:r>
    </w:p>
    <w:p w:rsidR="006E7935" w:rsidRPr="00343AB5" w:rsidRDefault="006E7935" w:rsidP="004326D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E7935" w:rsidRPr="00343AB5" w:rsidRDefault="006E7935" w:rsidP="004326D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6E7935" w:rsidRPr="00343AB5" w:rsidRDefault="006E7935" w:rsidP="004326D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«О бюджете </w:t>
      </w: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</w:p>
    <w:p w:rsidR="006E7935" w:rsidRPr="00343AB5" w:rsidRDefault="006E7935" w:rsidP="004326D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2023 год и </w:t>
      </w:r>
      <w:proofErr w:type="gram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935" w:rsidRPr="00343AB5" w:rsidRDefault="006E7935" w:rsidP="004326D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плановый период 2024 и 2025 годов» </w:t>
      </w:r>
    </w:p>
    <w:p w:rsidR="006E7935" w:rsidRPr="00343AB5" w:rsidRDefault="006E7935" w:rsidP="004326D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от______2022</w:t>
      </w:r>
      <w:r w:rsidR="00432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432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sz w:val="24"/>
          <w:szCs w:val="24"/>
        </w:rPr>
        <w:t xml:space="preserve">№__                                                                     </w:t>
      </w:r>
    </w:p>
    <w:p w:rsidR="006E7935" w:rsidRPr="00343AB5" w:rsidRDefault="006E7935" w:rsidP="006E7935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hAnsi="Times New Roman" w:cs="Times New Roman"/>
          <w:sz w:val="24"/>
          <w:szCs w:val="24"/>
        </w:rPr>
      </w:pPr>
    </w:p>
    <w:p w:rsidR="006E7935" w:rsidRPr="00343AB5" w:rsidRDefault="006E7935" w:rsidP="006E793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8E4035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>Программа муниципальных внутренних заимствований</w:t>
      </w:r>
    </w:p>
    <w:p w:rsidR="006E7935" w:rsidRPr="00343AB5" w:rsidRDefault="006E7935" w:rsidP="008E4035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Саморядовский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</w:p>
    <w:p w:rsidR="006E7935" w:rsidRPr="00343AB5" w:rsidRDefault="006E7935" w:rsidP="008E4035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на 2023год</w:t>
      </w:r>
    </w:p>
    <w:p w:rsidR="006E7935" w:rsidRPr="00343AB5" w:rsidRDefault="006E7935" w:rsidP="004326D8">
      <w:pPr>
        <w:spacing w:line="240" w:lineRule="auto"/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8E4035" w:rsidRDefault="006E7935" w:rsidP="008E4035">
      <w:pPr>
        <w:tabs>
          <w:tab w:val="left" w:pos="900"/>
          <w:tab w:val="center" w:pos="4677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>1. Привлечение внутренних заимствований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739"/>
        <w:gridCol w:w="4702"/>
        <w:gridCol w:w="2046"/>
        <w:gridCol w:w="1835"/>
      </w:tblGrid>
      <w:tr w:rsidR="006E7935" w:rsidRPr="00343AB5" w:rsidTr="006E793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средств в 2023году</w:t>
            </w: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6E7935" w:rsidRPr="00343AB5" w:rsidTr="006E793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935" w:rsidRPr="00343AB5" w:rsidTr="006E793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всего, в том числе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935" w:rsidRPr="00343AB5" w:rsidTr="006E793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935" w:rsidRPr="00343AB5" w:rsidTr="006E793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7935" w:rsidRPr="00343AB5" w:rsidRDefault="006E7935" w:rsidP="008E4035">
      <w:pPr>
        <w:rPr>
          <w:rFonts w:ascii="Times New Roman" w:hAnsi="Times New Roman" w:cs="Times New Roman"/>
          <w:sz w:val="24"/>
          <w:szCs w:val="24"/>
        </w:rPr>
      </w:pPr>
    </w:p>
    <w:p w:rsidR="006E7935" w:rsidRPr="00343AB5" w:rsidRDefault="006E7935" w:rsidP="008E40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3AB5">
        <w:rPr>
          <w:rFonts w:ascii="Times New Roman" w:hAnsi="Times New Roman" w:cs="Times New Roman"/>
          <w:sz w:val="24"/>
          <w:szCs w:val="24"/>
        </w:rPr>
        <w:t>2.Погашение внутренних заимствований.</w:t>
      </w:r>
    </w:p>
    <w:tbl>
      <w:tblPr>
        <w:tblW w:w="0" w:type="auto"/>
        <w:tblLook w:val="01E0"/>
      </w:tblPr>
      <w:tblGrid>
        <w:gridCol w:w="843"/>
        <w:gridCol w:w="6185"/>
        <w:gridCol w:w="2316"/>
      </w:tblGrid>
      <w:tr w:rsidR="006E7935" w:rsidRPr="00343AB5" w:rsidTr="006E793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Объем погашения</w:t>
            </w:r>
          </w:p>
          <w:p w:rsidR="006E7935" w:rsidRPr="00343AB5" w:rsidRDefault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Средств в 2023году</w:t>
            </w: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6E7935" w:rsidRPr="00343AB5" w:rsidTr="006E793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935" w:rsidRPr="00343AB5" w:rsidTr="006E793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Российской Федерации всего, в том числе: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E7935" w:rsidRPr="00343AB5" w:rsidTr="006E793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935" w:rsidRPr="00343AB5" w:rsidTr="006E793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7935" w:rsidRPr="00343AB5" w:rsidRDefault="006E7935" w:rsidP="006E7935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6E7935" w:rsidRPr="00343AB5" w:rsidRDefault="006E79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6E7935" w:rsidRDefault="006E79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E4035" w:rsidRDefault="008E40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E4035" w:rsidRDefault="008E40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E4035" w:rsidRDefault="008E40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E4035" w:rsidRDefault="008E40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E4035" w:rsidRDefault="008E40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E4035" w:rsidRDefault="008E40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E4035" w:rsidRDefault="008E40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E4035" w:rsidRDefault="008E40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E4035" w:rsidRDefault="008E40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E4035" w:rsidRDefault="008E40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E4035" w:rsidRDefault="008E40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E4035" w:rsidRDefault="008E40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E4035" w:rsidRDefault="008E40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E4035" w:rsidRDefault="008E40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E4035" w:rsidRDefault="008E40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E4035" w:rsidRDefault="008E40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E4035" w:rsidRDefault="008E40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E4035" w:rsidRPr="00343AB5" w:rsidRDefault="008E40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6E7935" w:rsidRPr="00343AB5" w:rsidRDefault="006E7935" w:rsidP="006E793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6E7935" w:rsidRPr="00343AB5" w:rsidRDefault="006E7935" w:rsidP="008E40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4E10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>N10</w:t>
      </w:r>
    </w:p>
    <w:p w:rsidR="006E7935" w:rsidRPr="00343AB5" w:rsidRDefault="006E7935" w:rsidP="008E40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к   решению собрания депутатов </w:t>
      </w:r>
    </w:p>
    <w:p w:rsidR="006E7935" w:rsidRPr="00343AB5" w:rsidRDefault="006E7935" w:rsidP="008E40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E7935" w:rsidRPr="00343AB5" w:rsidRDefault="006E7935" w:rsidP="008E40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6E7935" w:rsidRPr="00343AB5" w:rsidRDefault="006E7935" w:rsidP="008E40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«О бюджете </w:t>
      </w: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</w:p>
    <w:p w:rsidR="006E7935" w:rsidRPr="00343AB5" w:rsidRDefault="006E7935" w:rsidP="008E40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2023 год и </w:t>
      </w:r>
      <w:proofErr w:type="gram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935" w:rsidRPr="00343AB5" w:rsidRDefault="006E7935" w:rsidP="008E40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плановый период 2024 и 2025 годов» </w:t>
      </w:r>
    </w:p>
    <w:p w:rsidR="006E7935" w:rsidRPr="00343AB5" w:rsidRDefault="006E7935" w:rsidP="008E40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от_______2022</w:t>
      </w:r>
      <w:r w:rsidR="008E40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8E40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sz w:val="24"/>
          <w:szCs w:val="24"/>
        </w:rPr>
        <w:t xml:space="preserve">№__                                                                     </w:t>
      </w:r>
    </w:p>
    <w:p w:rsidR="006E7935" w:rsidRPr="00343AB5" w:rsidRDefault="006E7935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8E4035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>Программа муниципальных внутренних заимствований</w:t>
      </w:r>
    </w:p>
    <w:p w:rsidR="006E7935" w:rsidRPr="00343AB5" w:rsidRDefault="006E7935" w:rsidP="008E4035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Саморядовский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</w:p>
    <w:p w:rsidR="006E7935" w:rsidRPr="00343AB5" w:rsidRDefault="006E7935" w:rsidP="008E4035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</w:p>
    <w:p w:rsidR="006E7935" w:rsidRPr="00343AB5" w:rsidRDefault="006E7935" w:rsidP="008E4035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>на плановый период 2024 и 2025 годов</w:t>
      </w:r>
    </w:p>
    <w:p w:rsidR="006E7935" w:rsidRPr="00343AB5" w:rsidRDefault="006E7935" w:rsidP="008E4035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pStyle w:val="af2"/>
        <w:tabs>
          <w:tab w:val="left" w:pos="900"/>
          <w:tab w:val="center" w:pos="4677"/>
        </w:tabs>
        <w:ind w:left="900"/>
        <w:rPr>
          <w:color w:val="000000"/>
        </w:rPr>
      </w:pPr>
      <w:r w:rsidRPr="00343AB5">
        <w:rPr>
          <w:color w:val="000000"/>
        </w:rPr>
        <w:t>1.Привлечение внутренних заимствований</w:t>
      </w:r>
      <w:r w:rsidRPr="00343AB5">
        <w:rPr>
          <w:color w:val="000000"/>
        </w:rPr>
        <w:tab/>
      </w:r>
    </w:p>
    <w:p w:rsidR="006E7935" w:rsidRPr="00343AB5" w:rsidRDefault="006E7935" w:rsidP="006E79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Look w:val="01E0"/>
      </w:tblPr>
      <w:tblGrid>
        <w:gridCol w:w="420"/>
        <w:gridCol w:w="3541"/>
        <w:gridCol w:w="1276"/>
        <w:gridCol w:w="1559"/>
        <w:gridCol w:w="1560"/>
        <w:gridCol w:w="1559"/>
      </w:tblGrid>
      <w:tr w:rsidR="006E7935" w:rsidRPr="00343AB5" w:rsidTr="006E793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</w:p>
          <w:p w:rsidR="006E7935" w:rsidRPr="00343AB5" w:rsidRDefault="006E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средств в 2024году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6E7935" w:rsidRPr="00343AB5" w:rsidRDefault="006E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</w:p>
          <w:p w:rsidR="006E7935" w:rsidRPr="00343AB5" w:rsidRDefault="006E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proofErr w:type="gram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7935" w:rsidRPr="00343AB5" w:rsidRDefault="006E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2025году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6E7935" w:rsidRPr="00343AB5" w:rsidTr="006E793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935" w:rsidRPr="00343AB5" w:rsidTr="006E793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935" w:rsidRPr="00343AB5" w:rsidTr="006E793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935" w:rsidRPr="00343AB5" w:rsidTr="006E793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7935" w:rsidRPr="00343AB5" w:rsidRDefault="006E7935" w:rsidP="006E79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7935" w:rsidRPr="00343AB5" w:rsidRDefault="006E7935" w:rsidP="006E79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E7935" w:rsidRPr="00343AB5" w:rsidRDefault="006E7935" w:rsidP="006E79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3AB5">
        <w:rPr>
          <w:rFonts w:ascii="Times New Roman" w:hAnsi="Times New Roman" w:cs="Times New Roman"/>
          <w:sz w:val="24"/>
          <w:szCs w:val="24"/>
        </w:rPr>
        <w:t>2.Погашение внутренних заимствований.</w:t>
      </w:r>
    </w:p>
    <w:p w:rsidR="006E7935" w:rsidRPr="00343AB5" w:rsidRDefault="006E7935" w:rsidP="006E79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ook w:val="01E0"/>
      </w:tblPr>
      <w:tblGrid>
        <w:gridCol w:w="819"/>
        <w:gridCol w:w="4846"/>
        <w:gridCol w:w="2127"/>
        <w:gridCol w:w="2126"/>
      </w:tblGrid>
      <w:tr w:rsidR="006E7935" w:rsidRPr="00343AB5" w:rsidTr="006E7935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Виды долговых обязательств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Объем погашения</w:t>
            </w:r>
          </w:p>
          <w:p w:rsidR="006E7935" w:rsidRPr="00343AB5" w:rsidRDefault="006E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средств в 2024году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погашения</w:t>
            </w:r>
          </w:p>
          <w:p w:rsidR="006E7935" w:rsidRPr="00343AB5" w:rsidRDefault="006E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средств в 2025году</w:t>
            </w:r>
          </w:p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(тыс. руб.)</w:t>
            </w:r>
          </w:p>
        </w:tc>
      </w:tr>
      <w:tr w:rsidR="006E7935" w:rsidRPr="00343AB5" w:rsidTr="006E7935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935" w:rsidRPr="00343AB5" w:rsidTr="006E7935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935" w:rsidRPr="00343AB5" w:rsidTr="006E7935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935" w:rsidRPr="00343AB5" w:rsidTr="006E7935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7935" w:rsidRPr="00343AB5" w:rsidRDefault="006E7935" w:rsidP="006E7935">
      <w:pPr>
        <w:rPr>
          <w:rFonts w:ascii="Times New Roman" w:hAnsi="Times New Roman" w:cs="Times New Roman"/>
          <w:sz w:val="24"/>
          <w:szCs w:val="24"/>
        </w:rPr>
        <w:sectPr w:rsidR="006E7935" w:rsidRPr="00343AB5">
          <w:pgSz w:w="11906" w:h="16838"/>
          <w:pgMar w:top="851" w:right="1247" w:bottom="1134" w:left="1531" w:header="709" w:footer="709" w:gutter="0"/>
          <w:cols w:space="720"/>
        </w:sectPr>
      </w:pPr>
    </w:p>
    <w:p w:rsidR="006E7935" w:rsidRPr="00343AB5" w:rsidRDefault="006E7935" w:rsidP="004E10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4E10BE">
      <w:pPr>
        <w:tabs>
          <w:tab w:val="left" w:pos="90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ab/>
        <w:t>ПриложениеN11</w:t>
      </w:r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к   решению собрания депутатов </w:t>
      </w:r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«О бюджете </w:t>
      </w: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2023 год и </w:t>
      </w:r>
      <w:proofErr w:type="gram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плановый период 2024 и 2025 годов» </w:t>
      </w:r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от_______2022г.</w:t>
      </w:r>
      <w:r w:rsidRPr="00343AB5">
        <w:rPr>
          <w:rFonts w:ascii="Times New Roman" w:hAnsi="Times New Roman" w:cs="Times New Roman"/>
          <w:sz w:val="24"/>
          <w:szCs w:val="24"/>
        </w:rPr>
        <w:t xml:space="preserve">№__                                                                     </w:t>
      </w:r>
    </w:p>
    <w:p w:rsidR="006E7935" w:rsidRPr="00343AB5" w:rsidRDefault="006E7935" w:rsidP="004E10BE">
      <w:pPr>
        <w:shd w:val="clear" w:color="auto" w:fill="FFFFFF"/>
        <w:spacing w:before="542" w:line="326" w:lineRule="exact"/>
        <w:ind w:left="-360" w:right="4450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343AB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Программа муниципальных гарантий муниципального образования «</w:t>
      </w:r>
      <w:proofErr w:type="spellStart"/>
      <w:r w:rsidRPr="00343AB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Саморядовский</w:t>
      </w:r>
      <w:proofErr w:type="spellEnd"/>
      <w:r w:rsidRPr="00343AB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сельсовет» </w:t>
      </w:r>
      <w:proofErr w:type="spellStart"/>
      <w:r w:rsidRPr="00343AB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Большесолдатского</w:t>
      </w:r>
      <w:proofErr w:type="spellEnd"/>
      <w:r w:rsidRPr="00343AB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района Курской области на 2023 год</w:t>
      </w:r>
    </w:p>
    <w:p w:rsidR="006E7935" w:rsidRPr="00343AB5" w:rsidRDefault="006E7935" w:rsidP="004E10BE">
      <w:pPr>
        <w:shd w:val="clear" w:color="auto" w:fill="FFFFFF"/>
        <w:spacing w:before="542" w:line="326" w:lineRule="exact"/>
        <w:ind w:right="4450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6E7935" w:rsidRPr="00343AB5" w:rsidRDefault="006E7935" w:rsidP="006E7935">
      <w:pPr>
        <w:numPr>
          <w:ilvl w:val="1"/>
          <w:numId w:val="2"/>
        </w:numPr>
        <w:tabs>
          <w:tab w:val="num" w:pos="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3AB5">
        <w:rPr>
          <w:rFonts w:ascii="Times New Roman" w:hAnsi="Times New Roman" w:cs="Times New Roman"/>
          <w:sz w:val="24"/>
          <w:szCs w:val="24"/>
        </w:rPr>
        <w:t>Перечень подлежащих предоставлению муниципальных гарантий в 2023 году</w:t>
      </w:r>
    </w:p>
    <w:p w:rsidR="006E7935" w:rsidRPr="00343AB5" w:rsidRDefault="006E7935" w:rsidP="006E793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9" w:type="dxa"/>
        <w:tblLayout w:type="fixed"/>
        <w:tblLook w:val="04A0"/>
      </w:tblPr>
      <w:tblGrid>
        <w:gridCol w:w="806"/>
        <w:gridCol w:w="1888"/>
        <w:gridCol w:w="1701"/>
        <w:gridCol w:w="1745"/>
        <w:gridCol w:w="2268"/>
        <w:gridCol w:w="2835"/>
        <w:gridCol w:w="2693"/>
      </w:tblGrid>
      <w:tr w:rsidR="006E7935" w:rsidRPr="00343AB5" w:rsidTr="006E793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Объем гарантий,</w:t>
            </w: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35" w:rsidRPr="00343AB5" w:rsidRDefault="006E793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Срок действия    гарантии</w:t>
            </w:r>
          </w:p>
        </w:tc>
      </w:tr>
      <w:bookmarkEnd w:id="1"/>
      <w:tr w:rsidR="006E7935" w:rsidRPr="00343AB5" w:rsidTr="006E793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E7935" w:rsidRPr="00343AB5" w:rsidTr="006E793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935" w:rsidRPr="00343AB5" w:rsidTr="006E793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7935" w:rsidRPr="00343AB5" w:rsidRDefault="006E7935" w:rsidP="006E79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7935" w:rsidRPr="00343AB5" w:rsidRDefault="006E7935" w:rsidP="006E7935">
      <w:pPr>
        <w:rPr>
          <w:rFonts w:ascii="Times New Roman" w:hAnsi="Times New Roman" w:cs="Times New Roman"/>
          <w:sz w:val="24"/>
          <w:szCs w:val="24"/>
        </w:rPr>
      </w:pPr>
    </w:p>
    <w:p w:rsidR="006E7935" w:rsidRPr="00343AB5" w:rsidRDefault="006E7935" w:rsidP="006E7935">
      <w:pPr>
        <w:rPr>
          <w:rFonts w:ascii="Times New Roman" w:hAnsi="Times New Roman" w:cs="Times New Roman"/>
          <w:sz w:val="24"/>
          <w:szCs w:val="24"/>
        </w:rPr>
      </w:pPr>
    </w:p>
    <w:p w:rsidR="006E7935" w:rsidRPr="00343AB5" w:rsidRDefault="006E7935" w:rsidP="006E7935">
      <w:pPr>
        <w:numPr>
          <w:ilvl w:val="1"/>
          <w:numId w:val="2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3AB5">
        <w:rPr>
          <w:rFonts w:ascii="Times New Roman" w:hAnsi="Times New Roman" w:cs="Times New Roman"/>
          <w:sz w:val="24"/>
          <w:szCs w:val="24"/>
        </w:rPr>
        <w:t>Общий объем бюджетных ассигнований, предусмотренных на исполнение муниципальных гарантий по возможным гарантийным случаям в 2023 году</w:t>
      </w:r>
    </w:p>
    <w:p w:rsidR="006E7935" w:rsidRPr="00343AB5" w:rsidRDefault="006E7935" w:rsidP="006E793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7098"/>
        <w:gridCol w:w="6804"/>
      </w:tblGrid>
      <w:tr w:rsidR="006E7935" w:rsidRPr="00343AB5" w:rsidTr="006E7935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6E7935" w:rsidRPr="00343AB5" w:rsidTr="006E7935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935" w:rsidRPr="00343AB5" w:rsidTr="006E7935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7935" w:rsidRDefault="006E7935" w:rsidP="006E793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0BE" w:rsidRDefault="004E10BE" w:rsidP="006E793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0BE" w:rsidRDefault="004E10BE" w:rsidP="006E793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0BE" w:rsidRDefault="004E10BE" w:rsidP="006E793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0BE" w:rsidRDefault="004E10BE" w:rsidP="006E793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0BE" w:rsidRDefault="004E10BE" w:rsidP="006E793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0BE" w:rsidRDefault="004E10BE" w:rsidP="006E793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0BE" w:rsidRDefault="004E10BE" w:rsidP="006E793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0BE" w:rsidRPr="00343AB5" w:rsidRDefault="004E10BE" w:rsidP="006E793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A41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>N12</w:t>
      </w:r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к   решению собрания депутатов </w:t>
      </w:r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«О бюджете </w:t>
      </w: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2023 год и </w:t>
      </w:r>
      <w:proofErr w:type="gram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плановый период 2024 и 2025 годов» </w:t>
      </w:r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от______2022</w:t>
      </w:r>
      <w:r w:rsidR="00DE3C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4E10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sz w:val="24"/>
          <w:szCs w:val="24"/>
        </w:rPr>
        <w:t xml:space="preserve">№__                                                                     </w:t>
      </w:r>
    </w:p>
    <w:p w:rsidR="006E7935" w:rsidRPr="00343AB5" w:rsidRDefault="006E7935" w:rsidP="006E7935">
      <w:pPr>
        <w:shd w:val="clear" w:color="auto" w:fill="FFFFFF"/>
        <w:spacing w:before="542" w:line="326" w:lineRule="exact"/>
        <w:ind w:left="4502" w:right="4450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343AB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Программа муниципальных гарантий муниципального образования «</w:t>
      </w:r>
      <w:proofErr w:type="spellStart"/>
      <w:r w:rsidRPr="00343AB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Саморядовский</w:t>
      </w:r>
      <w:proofErr w:type="spellEnd"/>
      <w:r w:rsidRPr="00343AB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сельсовет» на плановый период 2024 и 2025 годов</w:t>
      </w:r>
    </w:p>
    <w:p w:rsidR="006E7935" w:rsidRPr="00DE3C9C" w:rsidRDefault="006E7935" w:rsidP="00DE3C9C">
      <w:pPr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B5">
        <w:rPr>
          <w:rFonts w:ascii="Times New Roman" w:hAnsi="Times New Roman" w:cs="Times New Roman"/>
          <w:sz w:val="24"/>
          <w:szCs w:val="24"/>
        </w:rPr>
        <w:t>Перечень подлежащих предоставлению муниципальных гарантий в 2024 - 2025 годах</w:t>
      </w:r>
    </w:p>
    <w:tbl>
      <w:tblPr>
        <w:tblW w:w="14220" w:type="dxa"/>
        <w:tblInd w:w="-49" w:type="dxa"/>
        <w:tblLayout w:type="fixed"/>
        <w:tblLook w:val="04A0"/>
      </w:tblPr>
      <w:tblGrid>
        <w:gridCol w:w="807"/>
        <w:gridCol w:w="2499"/>
        <w:gridCol w:w="1417"/>
        <w:gridCol w:w="1671"/>
        <w:gridCol w:w="2015"/>
        <w:gridCol w:w="2126"/>
        <w:gridCol w:w="3685"/>
      </w:tblGrid>
      <w:tr w:rsidR="006E7935" w:rsidRPr="00343AB5" w:rsidTr="00BF7142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Объем гарантий, </w:t>
            </w: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35" w:rsidRPr="00343AB5" w:rsidRDefault="006E793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Срок действия    гарантии</w:t>
            </w:r>
          </w:p>
        </w:tc>
      </w:tr>
      <w:tr w:rsidR="006E7935" w:rsidRPr="00343AB5" w:rsidTr="00BF7142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E7935" w:rsidRPr="00343AB5" w:rsidTr="00BF7142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935" w:rsidRPr="00343AB5" w:rsidTr="00BF7142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7935" w:rsidRPr="00343AB5" w:rsidRDefault="006E7935" w:rsidP="00DE3C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935" w:rsidRPr="004E10BE" w:rsidRDefault="006E7935" w:rsidP="004E10BE">
      <w:pPr>
        <w:numPr>
          <w:ilvl w:val="1"/>
          <w:numId w:val="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3AB5">
        <w:rPr>
          <w:rFonts w:ascii="Times New Roman" w:hAnsi="Times New Roman" w:cs="Times New Roman"/>
          <w:sz w:val="24"/>
          <w:szCs w:val="24"/>
        </w:rPr>
        <w:t>Общий объем бюджетных ассигнований, предусмотренных на исполнение муниципальных гарантий по возможным гарантийным случаям,</w:t>
      </w:r>
      <w:r w:rsidR="00DE3C9C">
        <w:rPr>
          <w:rFonts w:ascii="Times New Roman" w:hAnsi="Times New Roman" w:cs="Times New Roman"/>
          <w:sz w:val="24"/>
          <w:szCs w:val="24"/>
        </w:rPr>
        <w:t xml:space="preserve"> </w:t>
      </w:r>
      <w:r w:rsidRPr="00DE3C9C">
        <w:rPr>
          <w:rFonts w:ascii="Times New Roman" w:hAnsi="Times New Roman" w:cs="Times New Roman"/>
          <w:sz w:val="24"/>
          <w:szCs w:val="24"/>
        </w:rPr>
        <w:t>в 2024 - 2025 годах</w:t>
      </w:r>
    </w:p>
    <w:tbl>
      <w:tblPr>
        <w:tblW w:w="14190" w:type="dxa"/>
        <w:tblInd w:w="-15" w:type="dxa"/>
        <w:tblLayout w:type="fixed"/>
        <w:tblLook w:val="04A0"/>
      </w:tblPr>
      <w:tblGrid>
        <w:gridCol w:w="3980"/>
        <w:gridCol w:w="5105"/>
        <w:gridCol w:w="5105"/>
      </w:tblGrid>
      <w:tr w:rsidR="006E7935" w:rsidRPr="00343AB5" w:rsidTr="006E7935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исполнение гарантий по возможным 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гарантийным случаям в 2024 году, тыс. рублей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бюджетных ассигнований на исполнение гарантий по возможным 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гарантийным случаям в 2025 году, тыс. рублей</w:t>
            </w:r>
          </w:p>
        </w:tc>
      </w:tr>
      <w:tr w:rsidR="006E7935" w:rsidRPr="00343AB5" w:rsidTr="006E7935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источников финансирования дефицита бюджета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935" w:rsidRPr="00343AB5" w:rsidTr="006E7935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35" w:rsidRPr="00343AB5" w:rsidRDefault="006E7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35" w:rsidRPr="00343AB5" w:rsidRDefault="006E79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7935" w:rsidRPr="00343AB5" w:rsidRDefault="006E7935" w:rsidP="006E7935">
      <w:pPr>
        <w:rPr>
          <w:rFonts w:ascii="Times New Roman" w:hAnsi="Times New Roman" w:cs="Times New Roman"/>
          <w:sz w:val="24"/>
          <w:szCs w:val="24"/>
        </w:rPr>
        <w:sectPr w:rsidR="006E7935" w:rsidRPr="00343AB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4E10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>N13</w:t>
      </w:r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к   решению собрания депутатов </w:t>
      </w:r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«О бюджете </w:t>
      </w: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2023 год и </w:t>
      </w:r>
      <w:proofErr w:type="gram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плановый период 2024 и 2025 годов» </w:t>
      </w:r>
    </w:p>
    <w:p w:rsidR="006E7935" w:rsidRPr="00343AB5" w:rsidRDefault="006E7935" w:rsidP="004E10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от______2022</w:t>
      </w:r>
      <w:r w:rsidR="004E10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4E10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sz w:val="24"/>
          <w:szCs w:val="24"/>
        </w:rPr>
        <w:t xml:space="preserve">№__                                                                     </w:t>
      </w:r>
    </w:p>
    <w:p w:rsidR="006E7935" w:rsidRPr="00343AB5" w:rsidRDefault="006E7935" w:rsidP="004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935" w:rsidRPr="00343AB5" w:rsidRDefault="006E7935" w:rsidP="004E1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B5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</w:t>
      </w:r>
      <w:proofErr w:type="gramStart"/>
      <w:r w:rsidRPr="00343AB5">
        <w:rPr>
          <w:rFonts w:ascii="Times New Roman" w:hAnsi="Times New Roman" w:cs="Times New Roman"/>
          <w:b/>
          <w:bCs/>
          <w:sz w:val="24"/>
          <w:szCs w:val="24"/>
        </w:rPr>
        <w:t>бюджетных</w:t>
      </w:r>
      <w:proofErr w:type="gramEnd"/>
    </w:p>
    <w:p w:rsidR="006E7935" w:rsidRPr="00343AB5" w:rsidRDefault="006E7935" w:rsidP="004E1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B5">
        <w:rPr>
          <w:rFonts w:ascii="Times New Roman" w:hAnsi="Times New Roman" w:cs="Times New Roman"/>
          <w:b/>
          <w:bCs/>
          <w:sz w:val="24"/>
          <w:szCs w:val="24"/>
        </w:rPr>
        <w:t>ассигнований на реализацию муниципальных программ муниципального образования «</w:t>
      </w:r>
      <w:proofErr w:type="spellStart"/>
      <w:r w:rsidRPr="00343AB5">
        <w:rPr>
          <w:rFonts w:ascii="Times New Roman" w:hAnsi="Times New Roman" w:cs="Times New Roman"/>
          <w:b/>
          <w:bCs/>
          <w:sz w:val="24"/>
          <w:szCs w:val="24"/>
        </w:rPr>
        <w:t>Саморядовский</w:t>
      </w:r>
      <w:proofErr w:type="spellEnd"/>
      <w:r w:rsidRPr="00343AB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</w:t>
      </w:r>
    </w:p>
    <w:p w:rsidR="006E7935" w:rsidRPr="00343AB5" w:rsidRDefault="006E7935" w:rsidP="004E1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b/>
          <w:bCs/>
          <w:sz w:val="24"/>
          <w:szCs w:val="24"/>
        </w:rPr>
        <w:t>Большесолдатского</w:t>
      </w:r>
      <w:proofErr w:type="spellEnd"/>
      <w:r w:rsidRPr="00343AB5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</w:t>
      </w:r>
    </w:p>
    <w:p w:rsidR="006E7935" w:rsidRPr="00343AB5" w:rsidRDefault="006E7935" w:rsidP="004E1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B5">
        <w:rPr>
          <w:rFonts w:ascii="Times New Roman" w:hAnsi="Times New Roman" w:cs="Times New Roman"/>
          <w:b/>
          <w:bCs/>
          <w:sz w:val="24"/>
          <w:szCs w:val="24"/>
        </w:rPr>
        <w:t>на 2023 год</w:t>
      </w:r>
    </w:p>
    <w:p w:rsidR="006E7935" w:rsidRPr="00343AB5" w:rsidRDefault="006E7935" w:rsidP="006E7935">
      <w:pPr>
        <w:jc w:val="right"/>
        <w:rPr>
          <w:rFonts w:ascii="Times New Roman" w:hAnsi="Times New Roman" w:cs="Times New Roman"/>
          <w:sz w:val="24"/>
          <w:szCs w:val="24"/>
        </w:rPr>
      </w:pPr>
      <w:r w:rsidRPr="00343AB5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pPr w:leftFromText="180" w:rightFromText="180" w:vertAnchor="text" w:horzAnchor="margin" w:tblpXSpec="right" w:tblpY="189"/>
        <w:tblW w:w="9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62"/>
        <w:gridCol w:w="2127"/>
        <w:gridCol w:w="1361"/>
      </w:tblGrid>
      <w:tr w:rsidR="006E7935" w:rsidRPr="00343AB5" w:rsidTr="006E7935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26"/>
              <w:shd w:val="clear" w:color="auto" w:fill="auto"/>
              <w:spacing w:line="240" w:lineRule="auto"/>
              <w:ind w:left="28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26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935" w:rsidRPr="00343AB5" w:rsidRDefault="006E7935">
            <w:pPr>
              <w:pStyle w:val="26"/>
              <w:shd w:val="clear" w:color="auto" w:fill="auto"/>
              <w:spacing w:line="21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935" w:rsidRPr="00343AB5" w:rsidRDefault="006E7935">
            <w:pPr>
              <w:pStyle w:val="26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pStyle w:val="26"/>
              <w:shd w:val="clear" w:color="auto" w:fill="auto"/>
              <w:spacing w:line="21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6E7935" w:rsidRPr="00343AB5" w:rsidTr="006E7935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ind w:left="60"/>
              <w:jc w:val="center"/>
              <w:rPr>
                <w:b/>
              </w:rPr>
            </w:pPr>
            <w:r w:rsidRPr="00343AB5">
              <w:rPr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jc w:val="center"/>
              <w:rPr>
                <w:b/>
              </w:rPr>
            </w:pPr>
            <w:r w:rsidRPr="00343AB5">
              <w:rPr>
                <w:b/>
              </w:rPr>
              <w:t>2751,120</w:t>
            </w:r>
          </w:p>
        </w:tc>
      </w:tr>
      <w:tr w:rsidR="006E7935" w:rsidRPr="00343AB5" w:rsidTr="006E7935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  <w:r w:rsidR="00BF7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Саморядовского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935" w:rsidRPr="00343AB5" w:rsidRDefault="006E7935">
            <w:pPr>
              <w:pStyle w:val="a4"/>
              <w:ind w:left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4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</w:tr>
      <w:tr w:rsidR="006E7935" w:rsidRPr="00343AB5" w:rsidTr="006E793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935" w:rsidRPr="00343AB5" w:rsidRDefault="006E7935">
            <w:pPr>
              <w:pStyle w:val="a4"/>
              <w:ind w:left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01 1 </w:t>
            </w:r>
            <w:r w:rsidRPr="0034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</w:tr>
      <w:tr w:rsidR="006E7935" w:rsidRPr="00343AB5" w:rsidTr="006E793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proofErr w:type="spellStart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Саморядовского</w:t>
            </w:r>
            <w:proofErr w:type="spellEnd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935" w:rsidRPr="00343AB5" w:rsidRDefault="006E7935">
            <w:pPr>
              <w:pStyle w:val="a4"/>
              <w:ind w:left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46,000</w:t>
            </w:r>
          </w:p>
        </w:tc>
      </w:tr>
      <w:tr w:rsidR="006E7935" w:rsidRPr="00343AB5" w:rsidTr="006E793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935" w:rsidRPr="00343AB5" w:rsidRDefault="006E7935">
            <w:pPr>
              <w:pStyle w:val="a4"/>
              <w:ind w:left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46,000</w:t>
            </w:r>
          </w:p>
        </w:tc>
      </w:tr>
      <w:tr w:rsidR="006E7935" w:rsidRPr="00343AB5" w:rsidTr="006E793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p3"/>
              <w:rPr>
                <w:bCs/>
              </w:rPr>
            </w:pPr>
            <w:r w:rsidRPr="00343AB5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343AB5">
              <w:rPr>
                <w:bCs/>
              </w:rPr>
              <w:t>Саморядовского</w:t>
            </w:r>
            <w:proofErr w:type="spellEnd"/>
            <w:r w:rsidRPr="00343AB5">
              <w:rPr>
                <w:bCs/>
              </w:rPr>
              <w:t xml:space="preserve"> сельсовета </w:t>
            </w:r>
            <w:proofErr w:type="spellStart"/>
            <w:r w:rsidRPr="00343AB5">
              <w:rPr>
                <w:bCs/>
              </w:rPr>
              <w:t>Большесолдатского</w:t>
            </w:r>
            <w:proofErr w:type="spellEnd"/>
            <w:r w:rsidRPr="00343AB5">
              <w:rPr>
                <w:bCs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jc w:val="center"/>
            </w:pPr>
            <w:r w:rsidRPr="00343AB5">
              <w:t>1,000</w:t>
            </w:r>
          </w:p>
        </w:tc>
      </w:tr>
      <w:tr w:rsidR="006E7935" w:rsidRPr="00343AB5" w:rsidTr="006E793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p3"/>
              <w:rPr>
                <w:b/>
              </w:rPr>
            </w:pPr>
            <w:r w:rsidRPr="00343AB5"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jc w:val="center"/>
            </w:pPr>
            <w:r w:rsidRPr="00343AB5">
              <w:t>1,000</w:t>
            </w:r>
          </w:p>
        </w:tc>
      </w:tr>
      <w:tr w:rsidR="006E7935" w:rsidRPr="00343AB5" w:rsidTr="006E793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Саморядовский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07 </w:t>
            </w: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jc w:val="center"/>
            </w:pPr>
            <w:r w:rsidRPr="00343AB5">
              <w:t>1785,120</w:t>
            </w:r>
          </w:p>
        </w:tc>
      </w:tr>
      <w:tr w:rsidR="006E7935" w:rsidRPr="00343AB5" w:rsidTr="006E793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МО «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Саморядовский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07 3 </w:t>
            </w: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jc w:val="center"/>
            </w:pPr>
            <w:r w:rsidRPr="00343AB5">
              <w:t>1785,120</w:t>
            </w:r>
          </w:p>
        </w:tc>
      </w:tr>
      <w:tr w:rsidR="006E7935" w:rsidRPr="00343AB5" w:rsidTr="006E793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объектах МО «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Саморядовский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13 </w:t>
            </w: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jc w:val="center"/>
            </w:pPr>
            <w:r w:rsidRPr="00343AB5">
              <w:t>80,000</w:t>
            </w:r>
          </w:p>
        </w:tc>
      </w:tr>
      <w:tr w:rsidR="006E7935" w:rsidRPr="00343AB5" w:rsidTr="006E793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13 1 </w:t>
            </w: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jc w:val="center"/>
            </w:pPr>
            <w:r w:rsidRPr="00343AB5">
              <w:t>80,000</w:t>
            </w:r>
          </w:p>
        </w:tc>
      </w:tr>
    </w:tbl>
    <w:p w:rsidR="006E7935" w:rsidRPr="00343AB5" w:rsidRDefault="006E7935" w:rsidP="006E793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Default="006E7935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6D0D" w:rsidRDefault="005D6D0D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6D0D" w:rsidRDefault="005D6D0D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6D0D" w:rsidRDefault="005D6D0D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6D0D" w:rsidRDefault="005D6D0D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6D0D" w:rsidRDefault="005D6D0D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6D0D" w:rsidRDefault="005D6D0D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6D0D" w:rsidRDefault="005D6D0D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6D0D" w:rsidRDefault="005D6D0D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6D0D" w:rsidRDefault="005D6D0D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6D0D" w:rsidRDefault="005D6D0D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6D0D" w:rsidRDefault="005D6D0D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6D0D" w:rsidRDefault="005D6D0D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6D0D" w:rsidRDefault="005D6D0D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6D0D" w:rsidRDefault="005D6D0D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6D0D" w:rsidRDefault="005D6D0D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6D0D" w:rsidRDefault="005D6D0D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6D0D" w:rsidRDefault="005D6D0D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6D0D" w:rsidRDefault="005D6D0D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6D0D" w:rsidRDefault="005D6D0D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6D0D" w:rsidRDefault="005D6D0D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6D0D" w:rsidRPr="00343AB5" w:rsidRDefault="005D6D0D" w:rsidP="006E79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7935" w:rsidRPr="00343AB5" w:rsidRDefault="006E7935" w:rsidP="005D6D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5D6D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>N14</w:t>
      </w:r>
    </w:p>
    <w:p w:rsidR="006E7935" w:rsidRPr="00343AB5" w:rsidRDefault="006E7935" w:rsidP="005D6D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к   решению собрания депутатов </w:t>
      </w:r>
    </w:p>
    <w:p w:rsidR="006E7935" w:rsidRPr="00343AB5" w:rsidRDefault="006E7935" w:rsidP="005D6D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E7935" w:rsidRPr="00343AB5" w:rsidRDefault="006E7935" w:rsidP="005D6D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6E7935" w:rsidRPr="00343AB5" w:rsidRDefault="006E7935" w:rsidP="005D6D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«О бюджете </w:t>
      </w:r>
      <w:proofErr w:type="spell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Саморядовского</w:t>
      </w:r>
      <w:proofErr w:type="spellEnd"/>
    </w:p>
    <w:p w:rsidR="006E7935" w:rsidRPr="00343AB5" w:rsidRDefault="006E7935" w:rsidP="005D6D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2023 год и </w:t>
      </w:r>
      <w:proofErr w:type="gramStart"/>
      <w:r w:rsidRPr="00343AB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935" w:rsidRPr="00343AB5" w:rsidRDefault="006E7935" w:rsidP="005D6D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плановый период 2024 и 2025 годов» </w:t>
      </w:r>
    </w:p>
    <w:p w:rsidR="006E7935" w:rsidRPr="00343AB5" w:rsidRDefault="006E7935" w:rsidP="005D6D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AB5">
        <w:rPr>
          <w:rFonts w:ascii="Times New Roman" w:hAnsi="Times New Roman" w:cs="Times New Roman"/>
          <w:color w:val="000000"/>
          <w:sz w:val="24"/>
          <w:szCs w:val="24"/>
        </w:rPr>
        <w:t xml:space="preserve"> от______2022</w:t>
      </w:r>
      <w:r w:rsidR="005D6D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5D6D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B5">
        <w:rPr>
          <w:rFonts w:ascii="Times New Roman" w:hAnsi="Times New Roman" w:cs="Times New Roman"/>
          <w:sz w:val="24"/>
          <w:szCs w:val="24"/>
        </w:rPr>
        <w:t xml:space="preserve">№__                                                                     </w:t>
      </w:r>
    </w:p>
    <w:p w:rsidR="006E7935" w:rsidRPr="00343AB5" w:rsidRDefault="006E7935" w:rsidP="00F46658">
      <w:pPr>
        <w:shd w:val="clear" w:color="auto" w:fill="FFFFFF"/>
        <w:tabs>
          <w:tab w:val="left" w:pos="5780"/>
        </w:tabs>
        <w:spacing w:after="0" w:line="240" w:lineRule="auto"/>
        <w:ind w:right="518"/>
        <w:jc w:val="right"/>
        <w:rPr>
          <w:rFonts w:ascii="Times New Roman" w:hAnsi="Times New Roman" w:cs="Times New Roman"/>
          <w:sz w:val="24"/>
          <w:szCs w:val="24"/>
        </w:rPr>
      </w:pPr>
    </w:p>
    <w:p w:rsidR="006E7935" w:rsidRPr="00343AB5" w:rsidRDefault="006E7935" w:rsidP="00F46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B5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</w:t>
      </w:r>
      <w:proofErr w:type="gramStart"/>
      <w:r w:rsidRPr="00343AB5">
        <w:rPr>
          <w:rFonts w:ascii="Times New Roman" w:hAnsi="Times New Roman" w:cs="Times New Roman"/>
          <w:b/>
          <w:bCs/>
          <w:sz w:val="24"/>
          <w:szCs w:val="24"/>
        </w:rPr>
        <w:t>бюджетных</w:t>
      </w:r>
      <w:proofErr w:type="gramEnd"/>
    </w:p>
    <w:p w:rsidR="006E7935" w:rsidRPr="00343AB5" w:rsidRDefault="006E7935" w:rsidP="00F46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B5">
        <w:rPr>
          <w:rFonts w:ascii="Times New Roman" w:hAnsi="Times New Roman" w:cs="Times New Roman"/>
          <w:b/>
          <w:bCs/>
          <w:sz w:val="24"/>
          <w:szCs w:val="24"/>
        </w:rPr>
        <w:t>ассигнований на реализацию муниципальных программ муниципального образования «</w:t>
      </w:r>
      <w:proofErr w:type="spellStart"/>
      <w:r w:rsidRPr="00343AB5">
        <w:rPr>
          <w:rFonts w:ascii="Times New Roman" w:hAnsi="Times New Roman" w:cs="Times New Roman"/>
          <w:b/>
          <w:bCs/>
          <w:sz w:val="24"/>
          <w:szCs w:val="24"/>
        </w:rPr>
        <w:t>Саморядовский</w:t>
      </w:r>
      <w:proofErr w:type="spellEnd"/>
      <w:r w:rsidRPr="00343AB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</w:t>
      </w:r>
    </w:p>
    <w:p w:rsidR="006E7935" w:rsidRPr="00343AB5" w:rsidRDefault="006E7935" w:rsidP="00F46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43AB5">
        <w:rPr>
          <w:rFonts w:ascii="Times New Roman" w:hAnsi="Times New Roman" w:cs="Times New Roman"/>
          <w:b/>
          <w:bCs/>
          <w:sz w:val="24"/>
          <w:szCs w:val="24"/>
        </w:rPr>
        <w:t>Большесолдатского</w:t>
      </w:r>
      <w:proofErr w:type="spellEnd"/>
      <w:r w:rsidRPr="00343AB5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</w:t>
      </w:r>
    </w:p>
    <w:p w:rsidR="006E7935" w:rsidRPr="00343AB5" w:rsidRDefault="006E7935" w:rsidP="00F46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B5">
        <w:rPr>
          <w:rFonts w:ascii="Times New Roman" w:hAnsi="Times New Roman" w:cs="Times New Roman"/>
          <w:b/>
          <w:bCs/>
          <w:sz w:val="24"/>
          <w:szCs w:val="24"/>
        </w:rPr>
        <w:t>на 2024 и 2025 годы</w:t>
      </w:r>
    </w:p>
    <w:p w:rsidR="006E7935" w:rsidRPr="00343AB5" w:rsidRDefault="006E7935" w:rsidP="006E79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5" w:rsidRPr="00343AB5" w:rsidRDefault="006E7935" w:rsidP="006E7935">
      <w:pPr>
        <w:pStyle w:val="26"/>
        <w:shd w:val="clear" w:color="auto" w:fill="auto"/>
        <w:tabs>
          <w:tab w:val="left" w:leader="underscore" w:pos="7203"/>
          <w:tab w:val="left" w:leader="underscore" w:pos="8888"/>
        </w:tabs>
        <w:spacing w:after="142" w:line="206" w:lineRule="exact"/>
        <w:ind w:left="6800" w:right="140"/>
        <w:jc w:val="right"/>
        <w:rPr>
          <w:rFonts w:ascii="Times New Roman" w:hAnsi="Times New Roman" w:cs="Times New Roman"/>
          <w:sz w:val="24"/>
          <w:szCs w:val="24"/>
        </w:rPr>
      </w:pPr>
      <w:r w:rsidRPr="00343AB5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pPr w:leftFromText="180" w:rightFromText="180" w:vertAnchor="text" w:horzAnchor="margin" w:tblpXSpec="right" w:tblpY="189"/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5"/>
        <w:gridCol w:w="1852"/>
        <w:gridCol w:w="1124"/>
        <w:gridCol w:w="1144"/>
      </w:tblGrid>
      <w:tr w:rsidR="006E7935" w:rsidRPr="00343AB5" w:rsidTr="006E7935">
        <w:trPr>
          <w:trHeight w:val="6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26"/>
              <w:shd w:val="clear" w:color="auto" w:fill="auto"/>
              <w:spacing w:line="240" w:lineRule="auto"/>
              <w:ind w:left="28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26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935" w:rsidRPr="00343AB5" w:rsidRDefault="006E7935">
            <w:pPr>
              <w:pStyle w:val="26"/>
              <w:shd w:val="clear" w:color="auto" w:fill="auto"/>
              <w:spacing w:line="21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E7935" w:rsidRPr="00343AB5" w:rsidRDefault="006E7935">
            <w:pPr>
              <w:pStyle w:val="26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pStyle w:val="26"/>
              <w:shd w:val="clear" w:color="auto" w:fill="auto"/>
              <w:spacing w:line="21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935" w:rsidRPr="00343AB5" w:rsidRDefault="006E7935">
            <w:pPr>
              <w:pStyle w:val="26"/>
              <w:shd w:val="clear" w:color="auto" w:fill="auto"/>
              <w:spacing w:line="21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E7935" w:rsidRPr="00343AB5" w:rsidRDefault="006E7935">
            <w:pPr>
              <w:pStyle w:val="26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pStyle w:val="26"/>
              <w:shd w:val="clear" w:color="auto" w:fill="auto"/>
              <w:spacing w:line="21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2025 год</w:t>
            </w:r>
          </w:p>
        </w:tc>
      </w:tr>
      <w:tr w:rsidR="006E7935" w:rsidRPr="00343AB5" w:rsidTr="006E7935">
        <w:trPr>
          <w:trHeight w:val="43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ind w:left="60"/>
              <w:jc w:val="center"/>
              <w:rPr>
                <w:b/>
              </w:rPr>
            </w:pPr>
            <w:r w:rsidRPr="00343AB5">
              <w:rPr>
                <w:b/>
              </w:rPr>
              <w:t>МУНИЦИПАЛЬНЫЕ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jc w:val="center"/>
              <w:rPr>
                <w:b/>
              </w:rPr>
            </w:pPr>
            <w:r w:rsidRPr="00343AB5">
              <w:rPr>
                <w:b/>
              </w:rPr>
              <w:t>2842,351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jc w:val="center"/>
              <w:rPr>
                <w:b/>
              </w:rPr>
            </w:pPr>
            <w:r w:rsidRPr="00343AB5">
              <w:rPr>
                <w:b/>
              </w:rPr>
              <w:t>2891,889</w:t>
            </w:r>
            <w:bookmarkStart w:id="2" w:name="_GoBack"/>
            <w:bookmarkEnd w:id="2"/>
          </w:p>
        </w:tc>
      </w:tr>
      <w:tr w:rsidR="006E7935" w:rsidRPr="00343AB5" w:rsidTr="006E7935">
        <w:trPr>
          <w:trHeight w:val="5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Саморядовского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935" w:rsidRPr="00343AB5" w:rsidRDefault="006E7935">
            <w:pPr>
              <w:pStyle w:val="a4"/>
              <w:ind w:left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</w:tr>
      <w:tr w:rsidR="006E7935" w:rsidRPr="00343AB5" w:rsidTr="006E7935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"Искусство»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935" w:rsidRPr="00343AB5" w:rsidRDefault="006E7935">
            <w:pPr>
              <w:pStyle w:val="a4"/>
              <w:ind w:left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01 1 </w:t>
            </w:r>
            <w:r w:rsidRPr="0034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</w:tr>
      <w:tr w:rsidR="006E7935" w:rsidRPr="00343AB5" w:rsidTr="006E7935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proofErr w:type="spellStart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Саморядовского</w:t>
            </w:r>
            <w:proofErr w:type="spellEnd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935" w:rsidRPr="00343AB5" w:rsidRDefault="006E7935">
            <w:pPr>
              <w:pStyle w:val="a4"/>
              <w:ind w:left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46,000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46,000</w:t>
            </w:r>
          </w:p>
        </w:tc>
      </w:tr>
      <w:tr w:rsidR="006E7935" w:rsidRPr="00343AB5" w:rsidTr="006E7935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935" w:rsidRPr="00343AB5" w:rsidRDefault="006E7935">
            <w:pPr>
              <w:pStyle w:val="a4"/>
              <w:ind w:left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46,000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46,000</w:t>
            </w:r>
          </w:p>
        </w:tc>
      </w:tr>
      <w:tr w:rsidR="006E7935" w:rsidRPr="00343AB5" w:rsidTr="006E7935">
        <w:trPr>
          <w:trHeight w:val="92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p3"/>
              <w:rPr>
                <w:bCs/>
              </w:rPr>
            </w:pPr>
            <w:r w:rsidRPr="00343AB5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343AB5">
              <w:rPr>
                <w:bCs/>
              </w:rPr>
              <w:t>Саморядовского</w:t>
            </w:r>
            <w:proofErr w:type="spellEnd"/>
            <w:r w:rsidRPr="00343AB5">
              <w:rPr>
                <w:bCs/>
              </w:rPr>
              <w:t xml:space="preserve"> сельсовета </w:t>
            </w:r>
            <w:proofErr w:type="spellStart"/>
            <w:r w:rsidRPr="00343AB5">
              <w:rPr>
                <w:bCs/>
              </w:rPr>
              <w:t>Большесолдатского</w:t>
            </w:r>
            <w:proofErr w:type="spellEnd"/>
            <w:r w:rsidRPr="00343AB5">
              <w:rPr>
                <w:bCs/>
              </w:rPr>
              <w:t xml:space="preserve"> района Курской области»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</w:t>
            </w: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0 00 0000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jc w:val="center"/>
            </w:pPr>
            <w:r w:rsidRPr="00343AB5">
              <w:t>1,000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jc w:val="center"/>
            </w:pPr>
            <w:r w:rsidRPr="00343AB5">
              <w:t>1,000</w:t>
            </w:r>
          </w:p>
        </w:tc>
      </w:tr>
      <w:tr w:rsidR="006E7935" w:rsidRPr="00343AB5" w:rsidTr="006E7935">
        <w:trPr>
          <w:trHeight w:val="55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p3"/>
              <w:rPr>
                <w:b/>
              </w:rPr>
            </w:pPr>
            <w:r w:rsidRPr="00343AB5">
              <w:t>Подпрограмма «Содействие развитию малого и среднего предпринимательства»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jc w:val="center"/>
            </w:pPr>
            <w:r w:rsidRPr="00343AB5">
              <w:t>1,000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jc w:val="center"/>
            </w:pPr>
            <w:r w:rsidRPr="00343AB5">
              <w:t>1,000</w:t>
            </w:r>
          </w:p>
        </w:tc>
      </w:tr>
      <w:tr w:rsidR="006E7935" w:rsidRPr="00343AB5" w:rsidTr="006E7935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Саморядовский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07 </w:t>
            </w: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jc w:val="center"/>
            </w:pPr>
            <w:r w:rsidRPr="00343AB5">
              <w:t>1945,351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jc w:val="center"/>
            </w:pPr>
            <w:r w:rsidRPr="00343AB5">
              <w:t>1994,889</w:t>
            </w:r>
          </w:p>
        </w:tc>
      </w:tr>
      <w:tr w:rsidR="006E7935" w:rsidRPr="00343AB5" w:rsidTr="006E7935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МО «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Саморядовский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07 3 </w:t>
            </w: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jc w:val="center"/>
            </w:pPr>
            <w:r w:rsidRPr="00343AB5">
              <w:t>1945,351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935" w:rsidRPr="00343AB5" w:rsidRDefault="006E7935">
            <w:pPr>
              <w:pStyle w:val="ab"/>
              <w:jc w:val="center"/>
            </w:pPr>
            <w:r w:rsidRPr="00343AB5">
              <w:t>1994,889</w:t>
            </w:r>
          </w:p>
          <w:p w:rsidR="006E7935" w:rsidRPr="00343AB5" w:rsidRDefault="006E7935">
            <w:pPr>
              <w:pStyle w:val="ab"/>
              <w:jc w:val="center"/>
            </w:pPr>
          </w:p>
        </w:tc>
      </w:tr>
      <w:tr w:rsidR="006E7935" w:rsidRPr="00343AB5" w:rsidTr="006E7935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Саморядовский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343A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13 </w:t>
            </w: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jc w:val="center"/>
            </w:pPr>
            <w:r w:rsidRPr="00343AB5">
              <w:t>50,000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jc w:val="center"/>
            </w:pPr>
            <w:r w:rsidRPr="00343AB5">
              <w:t>50,000</w:t>
            </w:r>
          </w:p>
        </w:tc>
      </w:tr>
      <w:tr w:rsidR="006E7935" w:rsidRPr="00343AB5" w:rsidTr="006E7935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13 1 </w:t>
            </w:r>
            <w:r w:rsidRPr="00343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jc w:val="center"/>
            </w:pPr>
            <w:r w:rsidRPr="00343AB5">
              <w:t>50,000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935" w:rsidRPr="00343AB5" w:rsidRDefault="006E7935">
            <w:pPr>
              <w:pStyle w:val="ab"/>
              <w:jc w:val="center"/>
            </w:pPr>
            <w:r w:rsidRPr="00343AB5">
              <w:t>50,000</w:t>
            </w:r>
          </w:p>
        </w:tc>
      </w:tr>
    </w:tbl>
    <w:p w:rsidR="006E7935" w:rsidRPr="00343AB5" w:rsidRDefault="006E7935" w:rsidP="006E79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75EB" w:rsidRPr="00343AB5" w:rsidRDefault="00E275EB">
      <w:pPr>
        <w:rPr>
          <w:rFonts w:ascii="Times New Roman" w:hAnsi="Times New Roman" w:cs="Times New Roman"/>
          <w:sz w:val="24"/>
          <w:szCs w:val="24"/>
        </w:rPr>
      </w:pPr>
    </w:p>
    <w:sectPr w:rsidR="00E275EB" w:rsidRPr="00343AB5" w:rsidSect="000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sz w:val="24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49FD"/>
    <w:rsid w:val="00033AF7"/>
    <w:rsid w:val="000A406E"/>
    <w:rsid w:val="00103302"/>
    <w:rsid w:val="0012165A"/>
    <w:rsid w:val="002362A3"/>
    <w:rsid w:val="00261439"/>
    <w:rsid w:val="00314D74"/>
    <w:rsid w:val="00343AB5"/>
    <w:rsid w:val="003F7F06"/>
    <w:rsid w:val="004326D8"/>
    <w:rsid w:val="004E10BE"/>
    <w:rsid w:val="005D6D0D"/>
    <w:rsid w:val="006E7935"/>
    <w:rsid w:val="007449FD"/>
    <w:rsid w:val="007C13AB"/>
    <w:rsid w:val="008E4035"/>
    <w:rsid w:val="00A41BA4"/>
    <w:rsid w:val="00A45613"/>
    <w:rsid w:val="00A84796"/>
    <w:rsid w:val="00BF7142"/>
    <w:rsid w:val="00D81C43"/>
    <w:rsid w:val="00DE17A6"/>
    <w:rsid w:val="00DE3C9C"/>
    <w:rsid w:val="00DF22AA"/>
    <w:rsid w:val="00E275EB"/>
    <w:rsid w:val="00EA3723"/>
    <w:rsid w:val="00EF3EE7"/>
    <w:rsid w:val="00EF55C7"/>
    <w:rsid w:val="00F46658"/>
    <w:rsid w:val="00F54FCD"/>
    <w:rsid w:val="00F6182A"/>
    <w:rsid w:val="00F73855"/>
    <w:rsid w:val="00F93B77"/>
    <w:rsid w:val="00FC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6E"/>
  </w:style>
  <w:style w:type="paragraph" w:styleId="1">
    <w:name w:val="heading 1"/>
    <w:basedOn w:val="a"/>
    <w:next w:val="a"/>
    <w:link w:val="10"/>
    <w:uiPriority w:val="99"/>
    <w:qFormat/>
    <w:rsid w:val="006E7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449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6E7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E7935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E7935"/>
    <w:pPr>
      <w:keepNext/>
      <w:spacing w:after="0" w:line="240" w:lineRule="auto"/>
      <w:outlineLvl w:val="4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unhideWhenUsed/>
    <w:qFormat/>
    <w:rsid w:val="006E79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7935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7935"/>
    <w:pPr>
      <w:keepNext/>
      <w:spacing w:after="0" w:line="240" w:lineRule="auto"/>
      <w:ind w:firstLine="225"/>
      <w:jc w:val="center"/>
      <w:outlineLvl w:val="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7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7449F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E79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6E7935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6E79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6E7935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49FD"/>
    <w:rPr>
      <w:rFonts w:ascii="Times New Roman" w:hAnsi="Times New Roman" w:cs="Times New Roman" w:hint="default"/>
      <w:color w:val="0000FF"/>
      <w:u w:val="single"/>
    </w:rPr>
  </w:style>
  <w:style w:type="paragraph" w:styleId="21">
    <w:name w:val="Body Text 2"/>
    <w:basedOn w:val="a"/>
    <w:link w:val="210"/>
    <w:semiHidden/>
    <w:unhideWhenUsed/>
    <w:rsid w:val="007449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semiHidden/>
    <w:locked/>
    <w:rsid w:val="007449FD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449FD"/>
  </w:style>
  <w:style w:type="paragraph" w:customStyle="1" w:styleId="Heading">
    <w:name w:val="Heading"/>
    <w:uiPriority w:val="99"/>
    <w:rsid w:val="007449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uiPriority w:val="99"/>
    <w:rsid w:val="007449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6E793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E7935"/>
  </w:style>
  <w:style w:type="paragraph" w:styleId="23">
    <w:name w:val="Body Text Indent 2"/>
    <w:basedOn w:val="a"/>
    <w:link w:val="24"/>
    <w:uiPriority w:val="99"/>
    <w:semiHidden/>
    <w:unhideWhenUsed/>
    <w:rsid w:val="006E79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E7935"/>
  </w:style>
  <w:style w:type="character" w:customStyle="1" w:styleId="50">
    <w:name w:val="Заголовок 5 Знак"/>
    <w:basedOn w:val="a0"/>
    <w:link w:val="5"/>
    <w:uiPriority w:val="99"/>
    <w:semiHidden/>
    <w:rsid w:val="006E793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6E793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6E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6E7935"/>
    <w:rPr>
      <w:rFonts w:ascii="Times New Roman" w:eastAsia="Calibri" w:hAnsi="Times New Roman" w:cs="Times New Roman"/>
      <w:sz w:val="24"/>
      <w:szCs w:val="24"/>
    </w:rPr>
  </w:style>
  <w:style w:type="paragraph" w:styleId="a8">
    <w:name w:val="header"/>
    <w:basedOn w:val="a"/>
    <w:link w:val="a7"/>
    <w:uiPriority w:val="99"/>
    <w:semiHidden/>
    <w:unhideWhenUsed/>
    <w:rsid w:val="006E793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6E7935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semiHidden/>
    <w:unhideWhenUsed/>
    <w:rsid w:val="006E793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6E7935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6E7935"/>
    <w:rPr>
      <w:rFonts w:ascii="Times New Roman" w:eastAsia="Calibri" w:hAnsi="Times New Roman" w:cs="Times New Roman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6E7935"/>
    <w:pPr>
      <w:autoSpaceDE w:val="0"/>
      <w:autoSpaceDN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rsid w:val="006E7935"/>
    <w:rPr>
      <w:rFonts w:ascii="Courier New" w:eastAsia="Calibri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E793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935"/>
    <w:rPr>
      <w:rFonts w:ascii="Tahoma" w:eastAsia="Calibri" w:hAnsi="Tahoma" w:cs="Times New Roman"/>
      <w:sz w:val="16"/>
      <w:szCs w:val="16"/>
    </w:rPr>
  </w:style>
  <w:style w:type="paragraph" w:styleId="af1">
    <w:name w:val="No Spacing"/>
    <w:uiPriority w:val="99"/>
    <w:qFormat/>
    <w:rsid w:val="006E7935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uiPriority w:val="99"/>
    <w:qFormat/>
    <w:rsid w:val="006E79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6E79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6E79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uiPriority w:val="99"/>
    <w:rsid w:val="006E79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5">
    <w:name w:val="Основной текст (2)_ Знак"/>
    <w:link w:val="26"/>
    <w:uiPriority w:val="99"/>
    <w:locked/>
    <w:rsid w:val="006E7935"/>
    <w:rPr>
      <w:sz w:val="16"/>
      <w:shd w:val="clear" w:color="auto" w:fill="FFFFFF"/>
    </w:rPr>
  </w:style>
  <w:style w:type="paragraph" w:customStyle="1" w:styleId="26">
    <w:name w:val="Основной текст (2)_"/>
    <w:basedOn w:val="a"/>
    <w:link w:val="25"/>
    <w:uiPriority w:val="99"/>
    <w:rsid w:val="006E7935"/>
    <w:pPr>
      <w:shd w:val="clear" w:color="auto" w:fill="FFFFFF"/>
      <w:spacing w:after="0" w:line="240" w:lineRule="atLeast"/>
    </w:pPr>
    <w:rPr>
      <w:sz w:val="16"/>
    </w:rPr>
  </w:style>
  <w:style w:type="paragraph" w:customStyle="1" w:styleId="p3">
    <w:name w:val="p3"/>
    <w:basedOn w:val="a"/>
    <w:uiPriority w:val="99"/>
    <w:rsid w:val="006E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6E79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6E79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s1">
    <w:name w:val="s1"/>
    <w:uiPriority w:val="99"/>
    <w:rsid w:val="006E7935"/>
  </w:style>
  <w:style w:type="character" w:customStyle="1" w:styleId="WW8Num2z2">
    <w:name w:val="WW8Num2z2"/>
    <w:uiPriority w:val="99"/>
    <w:rsid w:val="006E7935"/>
    <w:rPr>
      <w:rFonts w:ascii="Wingdings" w:hAnsi="Wingdings" w:hint="default"/>
    </w:rPr>
  </w:style>
  <w:style w:type="character" w:customStyle="1" w:styleId="WW8Num2z1">
    <w:name w:val="WW8Num2z1"/>
    <w:uiPriority w:val="99"/>
    <w:rsid w:val="006E7935"/>
    <w:rPr>
      <w:rFonts w:ascii="Courier New" w:hAnsi="Courier New" w:cs="Courier New" w:hint="default"/>
    </w:rPr>
  </w:style>
  <w:style w:type="character" w:customStyle="1" w:styleId="100">
    <w:name w:val="Основной текст + 10"/>
    <w:aliases w:val="5 pt,Полужирный,Курсив"/>
    <w:uiPriority w:val="99"/>
    <w:rsid w:val="006E793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ru-RU"/>
    </w:rPr>
  </w:style>
  <w:style w:type="character" w:customStyle="1" w:styleId="s10">
    <w:name w:val="s_10"/>
    <w:uiPriority w:val="99"/>
    <w:rsid w:val="006E7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84;&#1086;&#1088;&#1103;&#1076;&#1086;&#1074;&#1089;&#1082;&#1080;&#1081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7638-C70D-4535-8A77-83AD7C26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55</Pages>
  <Words>11058</Words>
  <Characters>63035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28</cp:revision>
  <dcterms:created xsi:type="dcterms:W3CDTF">2022-11-15T12:42:00Z</dcterms:created>
  <dcterms:modified xsi:type="dcterms:W3CDTF">2022-11-16T11:44:00Z</dcterms:modified>
</cp:coreProperties>
</file>