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892AFA">
        <w:rPr>
          <w:rFonts w:ascii="Times New Roman" w:hAnsi="Times New Roman" w:cs="Times New Roman"/>
          <w:sz w:val="28"/>
          <w:szCs w:val="28"/>
        </w:rPr>
        <w:t>тановление от  04.08.2022 г. №31</w:t>
      </w:r>
    </w:p>
    <w:p w:rsidR="00D81638" w:rsidRPr="00892AFA" w:rsidRDefault="00892AFA" w:rsidP="00892AFA">
      <w:pPr>
        <w:pStyle w:val="20"/>
        <w:keepNext/>
        <w:keepLines/>
        <w:shd w:val="clear" w:color="auto" w:fill="auto"/>
        <w:spacing w:before="0" w:line="240" w:lineRule="auto"/>
        <w:contextualSpacing/>
        <w:jc w:val="left"/>
        <w:rPr>
          <w:b w:val="0"/>
          <w:i/>
          <w:sz w:val="28"/>
          <w:szCs w:val="28"/>
        </w:rPr>
      </w:pPr>
      <w:r w:rsidRPr="00892AFA">
        <w:rPr>
          <w:b w:val="0"/>
          <w:sz w:val="28"/>
          <w:szCs w:val="28"/>
        </w:rPr>
        <w:t>Об утверждении мест, на которые запрещено возвращать животных без владельцев на территории Саморядовского сельсовета Большесолдатского района</w:t>
      </w:r>
      <w:r w:rsidR="006F0971" w:rsidRPr="00892AFA">
        <w:rPr>
          <w:sz w:val="28"/>
          <w:szCs w:val="28"/>
        </w:rPr>
        <w:t xml:space="preserve"> </w:t>
      </w:r>
      <w:r w:rsidR="00D81638" w:rsidRPr="00892AFA">
        <w:rPr>
          <w:b w:val="0"/>
          <w:i/>
          <w:sz w:val="24"/>
          <w:szCs w:val="24"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b w:val="0"/>
          <w:i/>
          <w:sz w:val="24"/>
          <w:szCs w:val="24"/>
        </w:rPr>
        <w:t xml:space="preserve"> </w:t>
      </w:r>
      <w:r w:rsidR="00CB7BA0" w:rsidRPr="00892AFA">
        <w:rPr>
          <w:b w:val="0"/>
          <w:i/>
          <w:sz w:val="24"/>
          <w:szCs w:val="24"/>
        </w:rPr>
        <w:t>б</w:t>
      </w:r>
      <w:r w:rsidR="00D81638" w:rsidRPr="00892AFA">
        <w:rPr>
          <w:b w:val="0"/>
          <w:i/>
          <w:sz w:val="24"/>
          <w:szCs w:val="24"/>
        </w:rPr>
        <w:t>юджетные, имущественные, административные правоотношения</w:t>
      </w:r>
      <w:r w:rsidR="00D81638" w:rsidRPr="00892AFA">
        <w:rPr>
          <w:b w:val="0"/>
          <w:i/>
        </w:rPr>
        <w:t>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892AFA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«04» августа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F09" w:rsidRDefault="003D2F09" w:rsidP="003378B2">
      <w:pPr>
        <w:spacing w:after="0" w:line="240" w:lineRule="auto"/>
      </w:pPr>
      <w:r>
        <w:separator/>
      </w:r>
    </w:p>
  </w:endnote>
  <w:endnote w:type="continuationSeparator" w:id="1">
    <w:p w:rsidR="003D2F09" w:rsidRDefault="003D2F09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F09" w:rsidRDefault="003D2F09" w:rsidP="003378B2">
      <w:pPr>
        <w:spacing w:after="0" w:line="240" w:lineRule="auto"/>
      </w:pPr>
      <w:r>
        <w:separator/>
      </w:r>
    </w:p>
  </w:footnote>
  <w:footnote w:type="continuationSeparator" w:id="1">
    <w:p w:rsidR="003D2F09" w:rsidRDefault="003D2F09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D7263"/>
    <w:rsid w:val="002E0FF8"/>
    <w:rsid w:val="002E5D0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678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122</cp:revision>
  <dcterms:created xsi:type="dcterms:W3CDTF">2018-08-30T06:04:00Z</dcterms:created>
  <dcterms:modified xsi:type="dcterms:W3CDTF">2022-09-20T09:01:00Z</dcterms:modified>
</cp:coreProperties>
</file>