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7A" w:rsidRDefault="003D4A7A" w:rsidP="003D4A7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СОБРАНИЕ    ДЕПУТАТОВ  САМОРЯДОВСКОГО  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</w:p>
    <w:p w:rsidR="003D4A7A" w:rsidRDefault="003D4A7A" w:rsidP="003D4A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</w:t>
      </w:r>
    </w:p>
    <w:p w:rsidR="003D4A7A" w:rsidRDefault="003D4A7A" w:rsidP="003D4A7A">
      <w:pPr>
        <w:jc w:val="center"/>
        <w:rPr>
          <w:sz w:val="28"/>
          <w:szCs w:val="28"/>
        </w:rPr>
      </w:pPr>
    </w:p>
    <w:p w:rsidR="003D4A7A" w:rsidRDefault="003D4A7A" w:rsidP="003D4A7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D4A7A" w:rsidRDefault="003D4A7A" w:rsidP="003D4A7A">
      <w:pPr>
        <w:rPr>
          <w:sz w:val="28"/>
          <w:szCs w:val="28"/>
        </w:rPr>
      </w:pPr>
    </w:p>
    <w:p w:rsidR="003D4A7A" w:rsidRDefault="003D4A7A" w:rsidP="003D4A7A">
      <w:pPr>
        <w:rPr>
          <w:sz w:val="28"/>
          <w:szCs w:val="28"/>
        </w:rPr>
      </w:pPr>
      <w:r>
        <w:rPr>
          <w:sz w:val="28"/>
          <w:szCs w:val="28"/>
        </w:rPr>
        <w:t>от 13.11.2020  г №167</w:t>
      </w:r>
    </w:p>
    <w:p w:rsidR="003D4A7A" w:rsidRDefault="003D4A7A" w:rsidP="003D4A7A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Саморядово</w:t>
      </w:r>
      <w:proofErr w:type="spellEnd"/>
    </w:p>
    <w:p w:rsidR="003D4A7A" w:rsidRDefault="003D4A7A" w:rsidP="003D4A7A">
      <w:pPr>
        <w:rPr>
          <w:sz w:val="28"/>
          <w:szCs w:val="28"/>
        </w:rPr>
      </w:pPr>
    </w:p>
    <w:p w:rsidR="003D4A7A" w:rsidRDefault="003D4A7A" w:rsidP="003D4A7A">
      <w:pPr>
        <w:rPr>
          <w:sz w:val="28"/>
          <w:szCs w:val="28"/>
        </w:rPr>
      </w:pPr>
      <w:r>
        <w:rPr>
          <w:sz w:val="28"/>
          <w:szCs w:val="28"/>
        </w:rPr>
        <w:t xml:space="preserve">           О  проекте      решения       Собрания     депутатов</w:t>
      </w:r>
    </w:p>
    <w:p w:rsidR="003D4A7A" w:rsidRDefault="003D4A7A" w:rsidP="003D4A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      сельсовета        </w:t>
      </w:r>
      <w:proofErr w:type="spellStart"/>
      <w:r>
        <w:rPr>
          <w:sz w:val="28"/>
          <w:szCs w:val="28"/>
        </w:rPr>
        <w:t>Большесолдатского</w:t>
      </w:r>
      <w:proofErr w:type="spellEnd"/>
    </w:p>
    <w:p w:rsidR="003D4A7A" w:rsidRDefault="003D4A7A" w:rsidP="003D4A7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бюджете     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сельсовета </w:t>
      </w:r>
    </w:p>
    <w:p w:rsidR="003D4A7A" w:rsidRDefault="003D4A7A" w:rsidP="003D4A7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2021 год  и на плановый период    2022 и 2023 годов»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3D4A7A" w:rsidRDefault="003D4A7A" w:rsidP="003D4A7A">
      <w:pPr>
        <w:rPr>
          <w:b/>
          <w:sz w:val="28"/>
          <w:szCs w:val="28"/>
        </w:rPr>
      </w:pPr>
    </w:p>
    <w:p w:rsidR="003D4A7A" w:rsidRDefault="003D4A7A" w:rsidP="003D4A7A">
      <w:pPr>
        <w:rPr>
          <w:b/>
          <w:sz w:val="28"/>
          <w:szCs w:val="28"/>
        </w:rPr>
      </w:pP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D4A7A" w:rsidRDefault="003D4A7A" w:rsidP="003D4A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</w:t>
      </w:r>
      <w:r w:rsidR="00AD67EC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</w:t>
      </w:r>
      <w:r w:rsidR="00AD67EC">
        <w:rPr>
          <w:rFonts w:ascii="Times New Roman" w:hAnsi="Times New Roman" w:cs="Times New Roman"/>
          <w:sz w:val="28"/>
          <w:szCs w:val="28"/>
        </w:rPr>
        <w:t>датского</w:t>
      </w:r>
      <w:proofErr w:type="spellEnd"/>
      <w:r w:rsidR="00AD67E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Положением  о бюджетном процессе в  муниципальном    образовании 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Саморядовский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 Курской области, утвержденном решением Собрания депутатов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от  20.10.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bCs/>
            <w:sz w:val="28"/>
            <w:szCs w:val="28"/>
          </w:rPr>
          <w:t>2013 г</w:t>
        </w:r>
      </w:smartTag>
      <w:r>
        <w:rPr>
          <w:rFonts w:ascii="Times New Roman" w:hAnsi="Times New Roman" w:cs="Times New Roman"/>
          <w:bCs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N 63  Собрание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1.Внести проект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2021 год и плановый период 2022 и 2023 годов »  на обсуждение граждан, проживающих на терри</w:t>
      </w:r>
      <w:r w:rsidR="00AD67EC">
        <w:rPr>
          <w:sz w:val="28"/>
          <w:szCs w:val="28"/>
        </w:rPr>
        <w:t xml:space="preserve">тории </w:t>
      </w:r>
      <w:proofErr w:type="spellStart"/>
      <w:r w:rsidR="00AD67EC">
        <w:rPr>
          <w:sz w:val="28"/>
          <w:szCs w:val="28"/>
        </w:rPr>
        <w:t>Саморядовского</w:t>
      </w:r>
      <w:proofErr w:type="spellEnd"/>
      <w:r w:rsidR="00AD67E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 (Прилагается).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2.Обнародовать те</w:t>
      </w:r>
      <w:proofErr w:type="gramStart"/>
      <w:r>
        <w:rPr>
          <w:sz w:val="28"/>
          <w:szCs w:val="28"/>
        </w:rPr>
        <w:t>кст  пр</w:t>
      </w:r>
      <w:proofErr w:type="gramEnd"/>
      <w:r>
        <w:rPr>
          <w:sz w:val="28"/>
          <w:szCs w:val="28"/>
        </w:rPr>
        <w:t xml:space="preserve">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2021 год и плановый период 2022 и 2023 годов »  на четырех информационных стендах, расположенных: 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района, 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>2-й – здание МКОУ «</w:t>
      </w:r>
      <w:proofErr w:type="spellStart"/>
      <w:r>
        <w:rPr>
          <w:sz w:val="28"/>
          <w:szCs w:val="28"/>
        </w:rPr>
        <w:t>Саморядовская</w:t>
      </w:r>
      <w:proofErr w:type="spellEnd"/>
      <w:r>
        <w:rPr>
          <w:sz w:val="28"/>
          <w:szCs w:val="28"/>
        </w:rPr>
        <w:t xml:space="preserve"> средняя общеобразовательная школа», 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>3-й – здание МКОУ «</w:t>
      </w:r>
      <w:proofErr w:type="spellStart"/>
      <w:r>
        <w:rPr>
          <w:sz w:val="28"/>
          <w:szCs w:val="28"/>
        </w:rPr>
        <w:t>Бирюковская</w:t>
      </w:r>
      <w:proofErr w:type="spellEnd"/>
      <w:r>
        <w:rPr>
          <w:sz w:val="28"/>
          <w:szCs w:val="28"/>
        </w:rPr>
        <w:t xml:space="preserve"> основная общеобразовательная школа»,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>4-й –</w:t>
      </w:r>
      <w:r w:rsidR="00AD67EC">
        <w:rPr>
          <w:sz w:val="28"/>
          <w:szCs w:val="28"/>
        </w:rPr>
        <w:t xml:space="preserve"> </w:t>
      </w:r>
      <w:r>
        <w:rPr>
          <w:sz w:val="28"/>
          <w:szCs w:val="28"/>
        </w:rPr>
        <w:t>здание МКОУ «</w:t>
      </w:r>
      <w:proofErr w:type="spellStart"/>
      <w:r>
        <w:rPr>
          <w:sz w:val="28"/>
          <w:szCs w:val="28"/>
        </w:rPr>
        <w:t>Будищанская</w:t>
      </w:r>
      <w:proofErr w:type="spellEnd"/>
      <w:r>
        <w:rPr>
          <w:sz w:val="28"/>
          <w:szCs w:val="28"/>
        </w:rPr>
        <w:t xml:space="preserve"> основная общеобразовательная школа»   и на официальном  сайте 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hyperlink r:id="rId6" w:history="1">
        <w:r>
          <w:rPr>
            <w:rStyle w:val="a3"/>
            <w:szCs w:val="28"/>
            <w:lang w:val="en-US"/>
          </w:rPr>
          <w:t>http</w:t>
        </w:r>
        <w:r>
          <w:rPr>
            <w:rStyle w:val="a3"/>
            <w:szCs w:val="28"/>
          </w:rPr>
          <w:t>://саморядовский.рф</w:t>
        </w:r>
      </w:hyperlink>
      <w:r>
        <w:rPr>
          <w:sz w:val="28"/>
          <w:szCs w:val="28"/>
        </w:rPr>
        <w:t xml:space="preserve">   для его обсуждения гражданами, проживающими на территории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 и представлении предложений по нему.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3.Обратиться к гражданам, проживающим на террит</w:t>
      </w:r>
      <w:r w:rsidR="00AD67EC">
        <w:rPr>
          <w:sz w:val="28"/>
          <w:szCs w:val="28"/>
        </w:rPr>
        <w:t xml:space="preserve">ории </w:t>
      </w:r>
      <w:proofErr w:type="spellStart"/>
      <w:r w:rsidR="00AD67EC">
        <w:rPr>
          <w:sz w:val="28"/>
          <w:szCs w:val="28"/>
        </w:rPr>
        <w:t>Саморядовского</w:t>
      </w:r>
      <w:proofErr w:type="spellEnd"/>
      <w:r w:rsidR="00AD67E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с просьбой принять активное участие в обсуждении проекта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lastRenderedPageBreak/>
        <w:t>Большесолдатского</w:t>
      </w:r>
      <w:proofErr w:type="spellEnd"/>
      <w:r>
        <w:rPr>
          <w:sz w:val="28"/>
          <w:szCs w:val="28"/>
        </w:rPr>
        <w:t xml:space="preserve"> района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2021 год и план</w:t>
      </w:r>
      <w:r w:rsidR="00AD67EC">
        <w:rPr>
          <w:sz w:val="28"/>
          <w:szCs w:val="28"/>
        </w:rPr>
        <w:t>овый период 2022 и 2023 годов »</w:t>
      </w:r>
      <w:r>
        <w:rPr>
          <w:sz w:val="28"/>
          <w:szCs w:val="28"/>
        </w:rPr>
        <w:t>, внести предложения по совершенствованию данного проекта.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4.Утвердить прилагаемый состав комиссии по обсуждению проекта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2021 год и пл</w:t>
      </w:r>
      <w:r w:rsidR="00AD67EC">
        <w:rPr>
          <w:sz w:val="28"/>
          <w:szCs w:val="28"/>
        </w:rPr>
        <w:t>ановый период 2022 и 2023 годов</w:t>
      </w:r>
      <w:r>
        <w:rPr>
          <w:sz w:val="28"/>
          <w:szCs w:val="28"/>
        </w:rPr>
        <w:t>», приему и учету предложений по нему (прилагается).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5.Поручить комиссии: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5.1.Обобщить и систематизировать предложения по проекту решения 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2021 год и плановый пери</w:t>
      </w:r>
      <w:r w:rsidR="00925570">
        <w:rPr>
          <w:sz w:val="28"/>
          <w:szCs w:val="28"/>
        </w:rPr>
        <w:t>од 2022 и 2023 годов »</w:t>
      </w:r>
      <w:r>
        <w:rPr>
          <w:sz w:val="28"/>
          <w:szCs w:val="28"/>
        </w:rPr>
        <w:t>;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5.2.Обобщенные и систематизированные материалы предоставить Собранию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района.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6.Утвердить прилагаемые: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-порядок участия граждан в обсуждении проекта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2021 год и плано</w:t>
      </w:r>
      <w:r w:rsidR="00925570">
        <w:rPr>
          <w:sz w:val="28"/>
          <w:szCs w:val="28"/>
        </w:rPr>
        <w:t>вый период 2022 и 2023 годов »</w:t>
      </w:r>
      <w:r>
        <w:rPr>
          <w:sz w:val="28"/>
          <w:szCs w:val="28"/>
        </w:rPr>
        <w:t>;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-порядок учета предложений по проекту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2021 год и плано</w:t>
      </w:r>
      <w:r w:rsidR="00AD67EC">
        <w:rPr>
          <w:sz w:val="28"/>
          <w:szCs w:val="28"/>
        </w:rPr>
        <w:t>вый период 2022 и 2023 годов »</w:t>
      </w:r>
      <w:r>
        <w:rPr>
          <w:sz w:val="28"/>
          <w:szCs w:val="28"/>
        </w:rPr>
        <w:t>.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7.Провести публичные  слушания по  проекту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 области 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2021 год и плановый период 2022 и 2023 годов »  4 декабря     20</w:t>
      </w:r>
      <w:r w:rsidR="00BD4D3E">
        <w:rPr>
          <w:sz w:val="28"/>
          <w:szCs w:val="28"/>
        </w:rPr>
        <w:t>20 года в 13.00 часов по адресу</w:t>
      </w:r>
      <w:r>
        <w:rPr>
          <w:sz w:val="28"/>
          <w:szCs w:val="28"/>
        </w:rPr>
        <w:t xml:space="preserve">;  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ЦСДК д.</w:t>
      </w:r>
      <w:r w:rsidR="00BD4D3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Саморядово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Большесолдатский</w:t>
      </w:r>
      <w:proofErr w:type="spellEnd"/>
      <w:r>
        <w:rPr>
          <w:sz w:val="28"/>
          <w:szCs w:val="28"/>
        </w:rPr>
        <w:t xml:space="preserve"> район Курская область.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8.Обнародовать настоящее Решение на указанных в п.2 информационных стендах и на официальном сайте 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саморядовский.рф</w:t>
      </w:r>
      <w:proofErr w:type="spellEnd"/>
      <w:r>
        <w:rPr>
          <w:sz w:val="28"/>
          <w:szCs w:val="28"/>
        </w:rPr>
        <w:t>.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9.Контроль за исполнением настоящего Решения возложить на Главу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  С.И.</w:t>
      </w:r>
      <w:r w:rsidR="00BD4D3E">
        <w:rPr>
          <w:sz w:val="28"/>
          <w:szCs w:val="28"/>
        </w:rPr>
        <w:t xml:space="preserve"> </w:t>
      </w:r>
      <w:r>
        <w:rPr>
          <w:sz w:val="28"/>
          <w:szCs w:val="28"/>
        </w:rPr>
        <w:t>Воронцова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D4A7A" w:rsidRDefault="003D4A7A" w:rsidP="003D4A7A">
      <w:pPr>
        <w:jc w:val="both"/>
        <w:rPr>
          <w:sz w:val="28"/>
          <w:szCs w:val="28"/>
        </w:rPr>
      </w:pP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3D4A7A" w:rsidRDefault="003D4A7A" w:rsidP="003D4A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D4A7A" w:rsidRDefault="003D4A7A" w:rsidP="003D4A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                                               Т.В.</w:t>
      </w:r>
      <w:r w:rsidR="00BD4D3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Пылева</w:t>
      </w:r>
      <w:proofErr w:type="spellEnd"/>
      <w:r>
        <w:rPr>
          <w:sz w:val="28"/>
          <w:szCs w:val="28"/>
        </w:rPr>
        <w:t xml:space="preserve"> </w:t>
      </w:r>
    </w:p>
    <w:p w:rsidR="003D4A7A" w:rsidRDefault="003D4A7A" w:rsidP="003D4A7A">
      <w:pPr>
        <w:jc w:val="both"/>
        <w:rPr>
          <w:sz w:val="28"/>
          <w:szCs w:val="28"/>
        </w:rPr>
      </w:pP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3D4A7A" w:rsidRDefault="003D4A7A" w:rsidP="003D4A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                                              С.И.</w:t>
      </w:r>
      <w:r w:rsidR="00BD4D3E">
        <w:rPr>
          <w:sz w:val="28"/>
          <w:szCs w:val="28"/>
        </w:rPr>
        <w:t xml:space="preserve"> </w:t>
      </w:r>
      <w:r>
        <w:rPr>
          <w:sz w:val="28"/>
          <w:szCs w:val="28"/>
        </w:rPr>
        <w:t>Воронцов</w:t>
      </w:r>
    </w:p>
    <w:p w:rsidR="003D4A7A" w:rsidRDefault="003D4A7A" w:rsidP="003D4A7A">
      <w:pPr>
        <w:jc w:val="both"/>
        <w:rPr>
          <w:sz w:val="28"/>
          <w:szCs w:val="28"/>
        </w:rPr>
      </w:pPr>
    </w:p>
    <w:p w:rsidR="003D4A7A" w:rsidRDefault="003D4A7A" w:rsidP="003D4A7A">
      <w:pPr>
        <w:jc w:val="both"/>
        <w:rPr>
          <w:sz w:val="28"/>
          <w:szCs w:val="28"/>
        </w:rPr>
      </w:pPr>
    </w:p>
    <w:p w:rsidR="003D4A7A" w:rsidRDefault="003D4A7A" w:rsidP="003D4A7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В Е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Ж Д Е Н</w:t>
      </w:r>
    </w:p>
    <w:p w:rsidR="003D4A7A" w:rsidRDefault="003D4A7A" w:rsidP="003D4A7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>Решением Собрания  депутатов</w:t>
      </w:r>
    </w:p>
    <w:p w:rsidR="003D4A7A" w:rsidRDefault="003D4A7A" w:rsidP="003D4A7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3D4A7A" w:rsidRDefault="003D4A7A" w:rsidP="003D4A7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</w:p>
    <w:p w:rsidR="003D4A7A" w:rsidRDefault="003D4A7A" w:rsidP="003D4A7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13.11.2020 г. №167 </w:t>
      </w:r>
    </w:p>
    <w:p w:rsidR="003D4A7A" w:rsidRDefault="003D4A7A" w:rsidP="003D4A7A">
      <w:pPr>
        <w:jc w:val="both"/>
        <w:rPr>
          <w:sz w:val="28"/>
          <w:szCs w:val="20"/>
        </w:rPr>
      </w:pPr>
    </w:p>
    <w:p w:rsidR="003D4A7A" w:rsidRDefault="003D4A7A" w:rsidP="003D4A7A">
      <w:pPr>
        <w:pStyle w:val="2"/>
        <w:rPr>
          <w:szCs w:val="28"/>
        </w:rPr>
      </w:pPr>
      <w:r>
        <w:rPr>
          <w:b/>
          <w:i/>
        </w:rPr>
        <w:t xml:space="preserve">С О С Т А В      К О М И С </w:t>
      </w:r>
      <w:proofErr w:type="spellStart"/>
      <w:proofErr w:type="gramStart"/>
      <w:r>
        <w:rPr>
          <w:b/>
          <w:i/>
        </w:rPr>
        <w:t>С</w:t>
      </w:r>
      <w:proofErr w:type="spellEnd"/>
      <w:proofErr w:type="gramEnd"/>
      <w:r>
        <w:rPr>
          <w:b/>
          <w:i/>
        </w:rPr>
        <w:t xml:space="preserve"> И </w:t>
      </w:r>
      <w:proofErr w:type="spellStart"/>
      <w:r>
        <w:rPr>
          <w:b/>
          <w:i/>
        </w:rPr>
        <w:t>И</w:t>
      </w:r>
      <w:proofErr w:type="spellEnd"/>
    </w:p>
    <w:p w:rsidR="003D4A7A" w:rsidRDefault="003D4A7A" w:rsidP="003D4A7A">
      <w:pPr>
        <w:jc w:val="center"/>
        <w:rPr>
          <w:b/>
          <w:sz w:val="28"/>
          <w:szCs w:val="28"/>
        </w:rPr>
      </w:pPr>
    </w:p>
    <w:p w:rsidR="003D4A7A" w:rsidRDefault="003D4A7A" w:rsidP="003D4A7A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обсуждению  проекта   решения   Собрания   депутатов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    района     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2021 год и плановый период 2022 и 2023 годов », приему и учету предложений по нему</w:t>
      </w:r>
    </w:p>
    <w:p w:rsidR="003D4A7A" w:rsidRDefault="003D4A7A" w:rsidP="003D4A7A">
      <w:pPr>
        <w:jc w:val="center"/>
        <w:rPr>
          <w:sz w:val="28"/>
          <w:szCs w:val="28"/>
        </w:rPr>
      </w:pPr>
    </w:p>
    <w:p w:rsidR="003D4A7A" w:rsidRDefault="00BD4D3E" w:rsidP="003D4A7A">
      <w:pPr>
        <w:jc w:val="both"/>
        <w:rPr>
          <w:sz w:val="28"/>
        </w:rPr>
      </w:pPr>
      <w:r>
        <w:rPr>
          <w:sz w:val="28"/>
        </w:rPr>
        <w:t>1.Воронцов Сергей Иванович</w:t>
      </w:r>
      <w:r w:rsidR="003D4A7A">
        <w:rPr>
          <w:sz w:val="28"/>
        </w:rPr>
        <w:t xml:space="preserve">, глава </w:t>
      </w:r>
      <w:proofErr w:type="spellStart"/>
      <w:r w:rsidR="003D4A7A">
        <w:rPr>
          <w:sz w:val="28"/>
        </w:rPr>
        <w:t>Саморядовского</w:t>
      </w:r>
      <w:proofErr w:type="spellEnd"/>
      <w:r w:rsidR="003D4A7A">
        <w:rPr>
          <w:sz w:val="28"/>
        </w:rPr>
        <w:t xml:space="preserve"> сельсовета </w:t>
      </w:r>
      <w:proofErr w:type="spellStart"/>
      <w:r w:rsidR="003D4A7A">
        <w:rPr>
          <w:sz w:val="28"/>
        </w:rPr>
        <w:t>Большесолд</w:t>
      </w:r>
      <w:r>
        <w:rPr>
          <w:sz w:val="28"/>
        </w:rPr>
        <w:t>атского</w:t>
      </w:r>
      <w:proofErr w:type="spellEnd"/>
      <w:r>
        <w:rPr>
          <w:sz w:val="28"/>
        </w:rPr>
        <w:t xml:space="preserve"> района, председатель комиссии</w:t>
      </w:r>
      <w:r w:rsidR="003D4A7A">
        <w:rPr>
          <w:sz w:val="28"/>
        </w:rPr>
        <w:t>;</w:t>
      </w:r>
    </w:p>
    <w:p w:rsidR="003D4A7A" w:rsidRDefault="003D4A7A" w:rsidP="003D4A7A">
      <w:pPr>
        <w:jc w:val="both"/>
        <w:rPr>
          <w:sz w:val="28"/>
        </w:rPr>
      </w:pPr>
    </w:p>
    <w:p w:rsidR="003D4A7A" w:rsidRDefault="003D4A7A" w:rsidP="003D4A7A">
      <w:pPr>
        <w:jc w:val="both"/>
        <w:rPr>
          <w:sz w:val="28"/>
        </w:rPr>
      </w:pPr>
      <w:r>
        <w:rPr>
          <w:sz w:val="28"/>
        </w:rPr>
        <w:t>2.Пылева Татьяна Васильевна, председатель Собрания  депу</w:t>
      </w:r>
      <w:r w:rsidR="00BD4D3E">
        <w:rPr>
          <w:sz w:val="28"/>
        </w:rPr>
        <w:t xml:space="preserve">татов </w:t>
      </w:r>
      <w:proofErr w:type="spellStart"/>
      <w:r w:rsidR="00BD4D3E">
        <w:rPr>
          <w:sz w:val="28"/>
        </w:rPr>
        <w:t>Саморядовского</w:t>
      </w:r>
      <w:proofErr w:type="spellEnd"/>
      <w:r w:rsidR="00BD4D3E">
        <w:rPr>
          <w:sz w:val="28"/>
        </w:rPr>
        <w:t xml:space="preserve"> сельсовета</w:t>
      </w:r>
      <w:r>
        <w:rPr>
          <w:sz w:val="28"/>
        </w:rPr>
        <w:t>, за</w:t>
      </w:r>
      <w:r w:rsidR="00BD4D3E">
        <w:rPr>
          <w:sz w:val="28"/>
        </w:rPr>
        <w:t>меститель председателя комиссии</w:t>
      </w:r>
      <w:r>
        <w:rPr>
          <w:sz w:val="28"/>
        </w:rPr>
        <w:t>;</w:t>
      </w:r>
    </w:p>
    <w:p w:rsidR="003D4A7A" w:rsidRDefault="003D4A7A" w:rsidP="003D4A7A">
      <w:pPr>
        <w:jc w:val="both"/>
        <w:rPr>
          <w:sz w:val="28"/>
        </w:rPr>
      </w:pPr>
    </w:p>
    <w:p w:rsidR="003D4A7A" w:rsidRDefault="003D4A7A" w:rsidP="003D4A7A">
      <w:pPr>
        <w:jc w:val="both"/>
        <w:rPr>
          <w:sz w:val="28"/>
        </w:rPr>
      </w:pPr>
      <w:r>
        <w:rPr>
          <w:sz w:val="28"/>
        </w:rPr>
        <w:t xml:space="preserve">3.Виноградов Алексей Юрьевич, заместитель главы  администрации </w:t>
      </w:r>
      <w:proofErr w:type="spellStart"/>
      <w:r>
        <w:rPr>
          <w:sz w:val="28"/>
        </w:rPr>
        <w:t>Саморядовского</w:t>
      </w:r>
      <w:proofErr w:type="spellEnd"/>
      <w:r>
        <w:rPr>
          <w:sz w:val="28"/>
        </w:rPr>
        <w:t xml:space="preserve"> сельсовет</w:t>
      </w:r>
      <w:r w:rsidR="00BD4D3E">
        <w:rPr>
          <w:sz w:val="28"/>
        </w:rPr>
        <w:t xml:space="preserve">а </w:t>
      </w:r>
      <w:proofErr w:type="spellStart"/>
      <w:r w:rsidR="00BD4D3E">
        <w:rPr>
          <w:sz w:val="28"/>
        </w:rPr>
        <w:t>Большесолдатского</w:t>
      </w:r>
      <w:proofErr w:type="spellEnd"/>
      <w:r w:rsidR="00BD4D3E">
        <w:rPr>
          <w:sz w:val="28"/>
        </w:rPr>
        <w:t xml:space="preserve"> района</w:t>
      </w:r>
      <w:r>
        <w:rPr>
          <w:sz w:val="28"/>
        </w:rPr>
        <w:t>, секретарь;</w:t>
      </w:r>
    </w:p>
    <w:p w:rsidR="003D4A7A" w:rsidRDefault="003D4A7A" w:rsidP="003D4A7A">
      <w:pPr>
        <w:jc w:val="both"/>
        <w:rPr>
          <w:sz w:val="28"/>
        </w:rPr>
      </w:pPr>
    </w:p>
    <w:p w:rsidR="003D4A7A" w:rsidRDefault="003D4A7A" w:rsidP="003D4A7A">
      <w:pPr>
        <w:jc w:val="both"/>
        <w:rPr>
          <w:sz w:val="28"/>
        </w:rPr>
      </w:pPr>
      <w:r>
        <w:rPr>
          <w:sz w:val="28"/>
        </w:rPr>
        <w:t>Члены комиссии:</w:t>
      </w:r>
    </w:p>
    <w:p w:rsidR="003D4A7A" w:rsidRDefault="003D4A7A" w:rsidP="003D4A7A">
      <w:pPr>
        <w:jc w:val="both"/>
        <w:rPr>
          <w:sz w:val="28"/>
        </w:rPr>
      </w:pPr>
    </w:p>
    <w:p w:rsidR="003D4A7A" w:rsidRDefault="003D4A7A" w:rsidP="003D4A7A">
      <w:pPr>
        <w:jc w:val="both"/>
        <w:rPr>
          <w:sz w:val="28"/>
        </w:rPr>
      </w:pPr>
    </w:p>
    <w:p w:rsidR="003D4A7A" w:rsidRDefault="00BD4D3E" w:rsidP="003D4A7A">
      <w:pPr>
        <w:jc w:val="both"/>
        <w:rPr>
          <w:sz w:val="28"/>
        </w:rPr>
      </w:pPr>
      <w:r>
        <w:rPr>
          <w:sz w:val="28"/>
        </w:rPr>
        <w:t>1.Деревягина Людмила Васильевна</w:t>
      </w:r>
      <w:r w:rsidR="003D4A7A">
        <w:rPr>
          <w:sz w:val="28"/>
        </w:rPr>
        <w:t xml:space="preserve">, депутат Собрания депутатов </w:t>
      </w:r>
      <w:proofErr w:type="spellStart"/>
      <w:r w:rsidR="003D4A7A">
        <w:rPr>
          <w:sz w:val="28"/>
        </w:rPr>
        <w:t>Саморядовского</w:t>
      </w:r>
      <w:proofErr w:type="spellEnd"/>
      <w:r w:rsidR="003D4A7A">
        <w:rPr>
          <w:sz w:val="28"/>
        </w:rPr>
        <w:t xml:space="preserve"> сельсовета;</w:t>
      </w:r>
    </w:p>
    <w:p w:rsidR="003D4A7A" w:rsidRDefault="003D4A7A" w:rsidP="003D4A7A">
      <w:pPr>
        <w:jc w:val="both"/>
        <w:rPr>
          <w:sz w:val="28"/>
        </w:rPr>
      </w:pPr>
    </w:p>
    <w:p w:rsidR="003D4A7A" w:rsidRDefault="003D4A7A" w:rsidP="003D4A7A">
      <w:pPr>
        <w:jc w:val="both"/>
        <w:rPr>
          <w:sz w:val="28"/>
        </w:rPr>
      </w:pPr>
      <w:r>
        <w:rPr>
          <w:sz w:val="28"/>
        </w:rPr>
        <w:t xml:space="preserve">2.Косинова Татьяна Ивановна, депутат  Собрания  депутатов </w:t>
      </w:r>
      <w:proofErr w:type="spellStart"/>
      <w:r>
        <w:rPr>
          <w:sz w:val="28"/>
        </w:rPr>
        <w:t>Саморядовского</w:t>
      </w:r>
      <w:proofErr w:type="spellEnd"/>
      <w:r>
        <w:rPr>
          <w:sz w:val="28"/>
        </w:rPr>
        <w:t xml:space="preserve"> сельсовета.</w:t>
      </w:r>
    </w:p>
    <w:p w:rsidR="003D4A7A" w:rsidRDefault="003D4A7A" w:rsidP="003D4A7A">
      <w:pPr>
        <w:jc w:val="both"/>
        <w:rPr>
          <w:sz w:val="28"/>
        </w:rPr>
      </w:pPr>
    </w:p>
    <w:p w:rsidR="003D4A7A" w:rsidRDefault="003D4A7A" w:rsidP="003D4A7A">
      <w:pPr>
        <w:jc w:val="both"/>
        <w:rPr>
          <w:sz w:val="28"/>
        </w:rPr>
      </w:pPr>
    </w:p>
    <w:p w:rsidR="003D4A7A" w:rsidRDefault="003D4A7A" w:rsidP="003D4A7A">
      <w:pPr>
        <w:jc w:val="both"/>
        <w:rPr>
          <w:sz w:val="28"/>
        </w:rPr>
      </w:pPr>
    </w:p>
    <w:p w:rsidR="003D4A7A" w:rsidRDefault="003D4A7A" w:rsidP="003D4A7A">
      <w:pPr>
        <w:jc w:val="both"/>
        <w:rPr>
          <w:sz w:val="28"/>
        </w:rPr>
      </w:pPr>
    </w:p>
    <w:p w:rsidR="003D4A7A" w:rsidRDefault="003D4A7A" w:rsidP="003D4A7A"/>
    <w:p w:rsidR="003D4A7A" w:rsidRDefault="003D4A7A" w:rsidP="003D4A7A">
      <w:pPr>
        <w:jc w:val="both"/>
        <w:rPr>
          <w:sz w:val="28"/>
          <w:szCs w:val="28"/>
        </w:rPr>
      </w:pPr>
    </w:p>
    <w:p w:rsidR="003D4A7A" w:rsidRDefault="003D4A7A" w:rsidP="003D4A7A">
      <w:pPr>
        <w:jc w:val="both"/>
      </w:pPr>
    </w:p>
    <w:p w:rsidR="003D4A7A" w:rsidRDefault="003D4A7A" w:rsidP="003D4A7A"/>
    <w:p w:rsidR="003D4A7A" w:rsidRDefault="003D4A7A" w:rsidP="003D4A7A"/>
    <w:p w:rsidR="003D4A7A" w:rsidRDefault="003D4A7A" w:rsidP="003D4A7A"/>
    <w:p w:rsidR="003D4A7A" w:rsidRDefault="003D4A7A" w:rsidP="003D4A7A"/>
    <w:p w:rsidR="003D4A7A" w:rsidRDefault="003D4A7A" w:rsidP="003D4A7A"/>
    <w:p w:rsidR="003D4A7A" w:rsidRDefault="003D4A7A" w:rsidP="003D4A7A"/>
    <w:p w:rsidR="003D4A7A" w:rsidRDefault="003D4A7A" w:rsidP="003D4A7A"/>
    <w:p w:rsidR="003D4A7A" w:rsidRDefault="003D4A7A" w:rsidP="003D4A7A"/>
    <w:p w:rsidR="00BD4D3E" w:rsidRDefault="00BD4D3E" w:rsidP="003D4A7A">
      <w:pPr>
        <w:tabs>
          <w:tab w:val="left" w:pos="426"/>
        </w:tabs>
        <w:ind w:left="4962"/>
        <w:jc w:val="right"/>
        <w:rPr>
          <w:sz w:val="28"/>
          <w:szCs w:val="28"/>
        </w:rPr>
      </w:pPr>
    </w:p>
    <w:p w:rsidR="003D4A7A" w:rsidRPr="00BD4D3E" w:rsidRDefault="003D4A7A" w:rsidP="00BD4D3E">
      <w:pPr>
        <w:tabs>
          <w:tab w:val="left" w:pos="426"/>
        </w:tabs>
        <w:ind w:left="4680"/>
        <w:jc w:val="right"/>
        <w:rPr>
          <w:sz w:val="28"/>
          <w:szCs w:val="28"/>
        </w:rPr>
      </w:pPr>
      <w:r w:rsidRPr="00BD4D3E">
        <w:rPr>
          <w:sz w:val="28"/>
          <w:szCs w:val="28"/>
        </w:rPr>
        <w:lastRenderedPageBreak/>
        <w:t xml:space="preserve">У Т В Е </w:t>
      </w:r>
      <w:proofErr w:type="gramStart"/>
      <w:r w:rsidRPr="00BD4D3E">
        <w:rPr>
          <w:sz w:val="28"/>
          <w:szCs w:val="28"/>
        </w:rPr>
        <w:t>Р</w:t>
      </w:r>
      <w:proofErr w:type="gramEnd"/>
      <w:r w:rsidRPr="00BD4D3E">
        <w:rPr>
          <w:sz w:val="28"/>
          <w:szCs w:val="28"/>
        </w:rPr>
        <w:t xml:space="preserve"> Ж Д Е Н</w:t>
      </w:r>
    </w:p>
    <w:p w:rsidR="00BD4D3E" w:rsidRDefault="003D4A7A" w:rsidP="00BD4D3E">
      <w:pPr>
        <w:pStyle w:val="21"/>
        <w:spacing w:line="24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Собр</w:t>
      </w:r>
      <w:r w:rsidR="00BD4D3E">
        <w:rPr>
          <w:sz w:val="28"/>
          <w:szCs w:val="28"/>
        </w:rPr>
        <w:t xml:space="preserve">ания депутатов </w:t>
      </w:r>
      <w:proofErr w:type="spellStart"/>
      <w:r w:rsidR="00BD4D3E">
        <w:rPr>
          <w:sz w:val="28"/>
          <w:szCs w:val="28"/>
        </w:rPr>
        <w:t>Саморядовского</w:t>
      </w:r>
      <w:proofErr w:type="spellEnd"/>
      <w:r w:rsidR="00BD4D3E">
        <w:rPr>
          <w:sz w:val="28"/>
          <w:szCs w:val="28"/>
        </w:rPr>
        <w:t xml:space="preserve">  </w:t>
      </w:r>
    </w:p>
    <w:p w:rsidR="003D4A7A" w:rsidRDefault="003D4A7A" w:rsidP="00BD4D3E">
      <w:pPr>
        <w:pStyle w:val="21"/>
        <w:spacing w:line="24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 района</w:t>
      </w:r>
    </w:p>
    <w:p w:rsidR="003D4A7A" w:rsidRDefault="003D4A7A" w:rsidP="003D4A7A">
      <w:pPr>
        <w:tabs>
          <w:tab w:val="left" w:pos="426"/>
        </w:tabs>
        <w:ind w:left="4962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от 13.11. 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№167</w:t>
      </w:r>
    </w:p>
    <w:p w:rsidR="00BD4D3E" w:rsidRDefault="00BD4D3E" w:rsidP="003D4A7A">
      <w:pPr>
        <w:jc w:val="center"/>
        <w:rPr>
          <w:sz w:val="28"/>
          <w:szCs w:val="28"/>
        </w:rPr>
      </w:pPr>
    </w:p>
    <w:p w:rsidR="003D4A7A" w:rsidRDefault="003D4A7A" w:rsidP="003D4A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участия граждан в обсуждении </w:t>
      </w:r>
    </w:p>
    <w:p w:rsidR="003D4A7A" w:rsidRDefault="003D4A7A" w:rsidP="003D4A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2021 год и плановый период 2021   и 2022 годов »</w:t>
      </w:r>
    </w:p>
    <w:p w:rsidR="003D4A7A" w:rsidRDefault="003D4A7A" w:rsidP="003D4A7A">
      <w:pPr>
        <w:jc w:val="center"/>
        <w:rPr>
          <w:sz w:val="28"/>
          <w:szCs w:val="28"/>
        </w:rPr>
      </w:pPr>
    </w:p>
    <w:p w:rsidR="003D4A7A" w:rsidRDefault="003D4A7A" w:rsidP="003D4A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2021 год и плановый период 2022 и 2023 годов ».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Обсуждение проекта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2021 год и плановый период 2022 и 2023 годов » начинается со дня его официального обнародования на информационных стендах, расположенных: 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района, 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>2-й – здание МКОУ «</w:t>
      </w:r>
      <w:proofErr w:type="spellStart"/>
      <w:r>
        <w:rPr>
          <w:sz w:val="28"/>
          <w:szCs w:val="28"/>
        </w:rPr>
        <w:t>Саморядовская</w:t>
      </w:r>
      <w:proofErr w:type="spellEnd"/>
      <w:r>
        <w:rPr>
          <w:sz w:val="28"/>
          <w:szCs w:val="28"/>
        </w:rPr>
        <w:t xml:space="preserve"> средняя общеобразовательная школа», 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>3-й – здание МКОУ «</w:t>
      </w:r>
      <w:proofErr w:type="spellStart"/>
      <w:r>
        <w:rPr>
          <w:sz w:val="28"/>
          <w:szCs w:val="28"/>
        </w:rPr>
        <w:t>Бирюковская</w:t>
      </w:r>
      <w:proofErr w:type="spellEnd"/>
      <w:r>
        <w:rPr>
          <w:sz w:val="28"/>
          <w:szCs w:val="28"/>
        </w:rPr>
        <w:t xml:space="preserve"> основная общеобразовательная школа»,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4-й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дание МКОУ «</w:t>
      </w:r>
      <w:proofErr w:type="spellStart"/>
      <w:r>
        <w:rPr>
          <w:sz w:val="28"/>
          <w:szCs w:val="28"/>
        </w:rPr>
        <w:t>Будищанская</w:t>
      </w:r>
      <w:proofErr w:type="spellEnd"/>
      <w:r>
        <w:rPr>
          <w:sz w:val="28"/>
          <w:szCs w:val="28"/>
        </w:rPr>
        <w:t xml:space="preserve"> основная общеобразовательная школа» 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она официальном сайте 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hyperlink r:id="rId7" w:history="1">
        <w:r>
          <w:rPr>
            <w:rStyle w:val="a3"/>
            <w:szCs w:val="28"/>
            <w:lang w:val="en-US"/>
          </w:rPr>
          <w:t>http</w:t>
        </w:r>
        <w:r>
          <w:rPr>
            <w:rStyle w:val="a3"/>
            <w:szCs w:val="28"/>
          </w:rPr>
          <w:t>://</w:t>
        </w:r>
        <w:proofErr w:type="spellStart"/>
        <w:r>
          <w:rPr>
            <w:rStyle w:val="a3"/>
            <w:szCs w:val="28"/>
          </w:rPr>
          <w:t>саморядовский.рф</w:t>
        </w:r>
        <w:proofErr w:type="spellEnd"/>
      </w:hyperlink>
      <w:r>
        <w:rPr>
          <w:sz w:val="28"/>
          <w:szCs w:val="28"/>
        </w:rPr>
        <w:t xml:space="preserve">.  которое обнародуется не позднее, чем за 30 дней до дня рассмотрения на заседании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проекта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2021 год и плановый период 2022 и 2023 годов ».</w:t>
      </w:r>
      <w:proofErr w:type="gramEnd"/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Период обсуждения составляет 20 дней со дня официального </w:t>
      </w:r>
      <w:proofErr w:type="gramStart"/>
      <w:r>
        <w:rPr>
          <w:sz w:val="28"/>
          <w:szCs w:val="28"/>
        </w:rPr>
        <w:t>обнародования  проекта решения Собрания депутатов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2021 год и плановый период 2022 и 2023 годов » на информационных стендах.</w:t>
      </w:r>
    </w:p>
    <w:p w:rsidR="006B5628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2021 год и плановый период 2022 и </w:t>
      </w:r>
      <w:r>
        <w:rPr>
          <w:sz w:val="28"/>
          <w:szCs w:val="28"/>
        </w:rPr>
        <w:lastRenderedPageBreak/>
        <w:t xml:space="preserve">2023 годов », приему и учету предложений по нему (далее комиссия), расположенную по адресу: Курская область, </w:t>
      </w:r>
      <w:proofErr w:type="spellStart"/>
      <w:r>
        <w:rPr>
          <w:sz w:val="28"/>
          <w:szCs w:val="28"/>
        </w:rPr>
        <w:t>Больш</w:t>
      </w:r>
      <w:r w:rsidR="006B5628">
        <w:rPr>
          <w:sz w:val="28"/>
          <w:szCs w:val="28"/>
        </w:rPr>
        <w:t>есолдатский</w:t>
      </w:r>
      <w:proofErr w:type="spellEnd"/>
      <w:r w:rsidR="006B5628">
        <w:rPr>
          <w:sz w:val="28"/>
          <w:szCs w:val="28"/>
        </w:rPr>
        <w:t xml:space="preserve"> район, </w:t>
      </w:r>
    </w:p>
    <w:p w:rsidR="003D4A7A" w:rsidRDefault="006B5628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Саморядово</w:t>
      </w:r>
      <w:proofErr w:type="spellEnd"/>
      <w:r w:rsidR="003D4A7A">
        <w:rPr>
          <w:sz w:val="28"/>
          <w:szCs w:val="28"/>
        </w:rPr>
        <w:t xml:space="preserve">, Администрация </w:t>
      </w:r>
      <w:proofErr w:type="spellStart"/>
      <w:r w:rsidR="003D4A7A">
        <w:rPr>
          <w:sz w:val="28"/>
          <w:szCs w:val="28"/>
        </w:rPr>
        <w:t>Саморядовского</w:t>
      </w:r>
      <w:proofErr w:type="spellEnd"/>
      <w:r w:rsidR="003D4A7A">
        <w:rPr>
          <w:sz w:val="28"/>
          <w:szCs w:val="28"/>
        </w:rPr>
        <w:t xml:space="preserve">  сельсовета </w:t>
      </w:r>
      <w:proofErr w:type="spellStart"/>
      <w:r w:rsidR="003D4A7A">
        <w:rPr>
          <w:sz w:val="28"/>
          <w:szCs w:val="28"/>
        </w:rPr>
        <w:t>Большесолдатского</w:t>
      </w:r>
      <w:proofErr w:type="spellEnd"/>
      <w:r w:rsidR="003D4A7A">
        <w:rPr>
          <w:sz w:val="28"/>
          <w:szCs w:val="28"/>
        </w:rPr>
        <w:t xml:space="preserve"> района.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Обсуждение гражданами проекта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2021 год и плановый период 2022 и 2023 годов » может проводиться также путем коллективных обсуждений, проводимых в организациях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области, органах местного самоуправления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2021 год и плановый период 2022 и 2023 годов ».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Индивидуальные и коллективные предложения должны быть представлены в комиссию не позднее 18.00 часов последнего дня обсуждения.   </w:t>
      </w:r>
    </w:p>
    <w:p w:rsidR="003D4A7A" w:rsidRDefault="003D4A7A" w:rsidP="003D4A7A">
      <w:pPr>
        <w:jc w:val="both"/>
        <w:rPr>
          <w:sz w:val="28"/>
          <w:szCs w:val="28"/>
        </w:rPr>
      </w:pPr>
    </w:p>
    <w:p w:rsidR="003D4A7A" w:rsidRDefault="003D4A7A" w:rsidP="003D4A7A">
      <w:pPr>
        <w:jc w:val="both"/>
        <w:rPr>
          <w:sz w:val="28"/>
          <w:szCs w:val="28"/>
        </w:rPr>
      </w:pPr>
    </w:p>
    <w:p w:rsidR="003D4A7A" w:rsidRDefault="003D4A7A" w:rsidP="003D4A7A">
      <w:pPr>
        <w:jc w:val="both"/>
        <w:rPr>
          <w:sz w:val="28"/>
          <w:szCs w:val="28"/>
        </w:rPr>
      </w:pPr>
    </w:p>
    <w:p w:rsidR="003D4A7A" w:rsidRDefault="003D4A7A" w:rsidP="003D4A7A">
      <w:pPr>
        <w:jc w:val="both"/>
        <w:rPr>
          <w:sz w:val="28"/>
          <w:szCs w:val="28"/>
        </w:rPr>
      </w:pPr>
    </w:p>
    <w:p w:rsidR="003D4A7A" w:rsidRDefault="003D4A7A" w:rsidP="003D4A7A">
      <w:pPr>
        <w:jc w:val="both"/>
        <w:rPr>
          <w:sz w:val="28"/>
          <w:szCs w:val="28"/>
        </w:rPr>
      </w:pPr>
    </w:p>
    <w:p w:rsidR="003D4A7A" w:rsidRDefault="003D4A7A" w:rsidP="003D4A7A">
      <w:pPr>
        <w:jc w:val="both"/>
        <w:rPr>
          <w:sz w:val="28"/>
          <w:szCs w:val="28"/>
        </w:rPr>
      </w:pPr>
    </w:p>
    <w:p w:rsidR="003D4A7A" w:rsidRDefault="003D4A7A" w:rsidP="003D4A7A">
      <w:pPr>
        <w:jc w:val="both"/>
        <w:rPr>
          <w:sz w:val="28"/>
          <w:szCs w:val="28"/>
        </w:rPr>
      </w:pPr>
    </w:p>
    <w:p w:rsidR="003D4A7A" w:rsidRDefault="003D4A7A" w:rsidP="003D4A7A">
      <w:pPr>
        <w:jc w:val="both"/>
        <w:rPr>
          <w:sz w:val="28"/>
          <w:szCs w:val="28"/>
        </w:rPr>
      </w:pPr>
    </w:p>
    <w:p w:rsidR="003D4A7A" w:rsidRDefault="003D4A7A" w:rsidP="003D4A7A">
      <w:pPr>
        <w:jc w:val="both"/>
        <w:rPr>
          <w:sz w:val="28"/>
          <w:szCs w:val="28"/>
        </w:rPr>
      </w:pPr>
    </w:p>
    <w:p w:rsidR="003D4A7A" w:rsidRDefault="003D4A7A" w:rsidP="003D4A7A">
      <w:pPr>
        <w:jc w:val="both"/>
        <w:rPr>
          <w:sz w:val="28"/>
          <w:szCs w:val="28"/>
        </w:rPr>
      </w:pPr>
    </w:p>
    <w:p w:rsidR="003D4A7A" w:rsidRDefault="003D4A7A" w:rsidP="003D4A7A">
      <w:pPr>
        <w:jc w:val="both"/>
        <w:rPr>
          <w:sz w:val="28"/>
          <w:szCs w:val="28"/>
        </w:rPr>
      </w:pPr>
    </w:p>
    <w:p w:rsidR="003D4A7A" w:rsidRDefault="003D4A7A" w:rsidP="003D4A7A">
      <w:pPr>
        <w:jc w:val="both"/>
        <w:rPr>
          <w:sz w:val="28"/>
          <w:szCs w:val="28"/>
        </w:rPr>
      </w:pPr>
    </w:p>
    <w:p w:rsidR="003D4A7A" w:rsidRDefault="003D4A7A" w:rsidP="003D4A7A">
      <w:pPr>
        <w:jc w:val="both"/>
        <w:rPr>
          <w:sz w:val="28"/>
          <w:szCs w:val="28"/>
        </w:rPr>
      </w:pPr>
    </w:p>
    <w:p w:rsidR="003D4A7A" w:rsidRDefault="003D4A7A" w:rsidP="003D4A7A">
      <w:pPr>
        <w:jc w:val="both"/>
        <w:rPr>
          <w:sz w:val="28"/>
          <w:szCs w:val="28"/>
        </w:rPr>
      </w:pPr>
    </w:p>
    <w:p w:rsidR="003D4A7A" w:rsidRDefault="003D4A7A" w:rsidP="003D4A7A">
      <w:pPr>
        <w:jc w:val="both"/>
        <w:rPr>
          <w:sz w:val="28"/>
          <w:szCs w:val="28"/>
        </w:rPr>
      </w:pPr>
    </w:p>
    <w:p w:rsidR="003D4A7A" w:rsidRDefault="003D4A7A" w:rsidP="003D4A7A">
      <w:pPr>
        <w:jc w:val="both"/>
        <w:rPr>
          <w:sz w:val="28"/>
          <w:szCs w:val="28"/>
        </w:rPr>
      </w:pPr>
    </w:p>
    <w:p w:rsidR="003D4A7A" w:rsidRDefault="003D4A7A" w:rsidP="003D4A7A">
      <w:pPr>
        <w:jc w:val="both"/>
        <w:rPr>
          <w:sz w:val="28"/>
          <w:szCs w:val="28"/>
        </w:rPr>
      </w:pPr>
    </w:p>
    <w:p w:rsidR="003D4A7A" w:rsidRDefault="003D4A7A" w:rsidP="003D4A7A">
      <w:pPr>
        <w:jc w:val="both"/>
        <w:rPr>
          <w:sz w:val="28"/>
          <w:szCs w:val="28"/>
        </w:rPr>
      </w:pPr>
    </w:p>
    <w:p w:rsidR="003D4A7A" w:rsidRDefault="003D4A7A" w:rsidP="003D4A7A">
      <w:pPr>
        <w:jc w:val="both"/>
        <w:rPr>
          <w:sz w:val="28"/>
          <w:szCs w:val="28"/>
        </w:rPr>
      </w:pPr>
    </w:p>
    <w:p w:rsidR="003D4A7A" w:rsidRDefault="003D4A7A" w:rsidP="003D4A7A">
      <w:pPr>
        <w:jc w:val="both"/>
        <w:rPr>
          <w:sz w:val="28"/>
          <w:szCs w:val="28"/>
        </w:rPr>
      </w:pPr>
    </w:p>
    <w:p w:rsidR="003D4A7A" w:rsidRDefault="003D4A7A" w:rsidP="003D4A7A">
      <w:pPr>
        <w:jc w:val="both"/>
        <w:rPr>
          <w:sz w:val="28"/>
          <w:szCs w:val="28"/>
        </w:rPr>
      </w:pPr>
    </w:p>
    <w:p w:rsidR="003D4A7A" w:rsidRDefault="003D4A7A" w:rsidP="003D4A7A">
      <w:pPr>
        <w:jc w:val="both"/>
        <w:rPr>
          <w:sz w:val="28"/>
          <w:szCs w:val="28"/>
        </w:rPr>
      </w:pPr>
    </w:p>
    <w:p w:rsidR="003D4A7A" w:rsidRDefault="003D4A7A" w:rsidP="003D4A7A">
      <w:pPr>
        <w:jc w:val="both"/>
        <w:rPr>
          <w:sz w:val="28"/>
          <w:szCs w:val="28"/>
        </w:rPr>
      </w:pPr>
    </w:p>
    <w:p w:rsidR="003D4A7A" w:rsidRDefault="003D4A7A" w:rsidP="003D4A7A">
      <w:pPr>
        <w:jc w:val="right"/>
        <w:rPr>
          <w:sz w:val="28"/>
          <w:szCs w:val="28"/>
        </w:rPr>
      </w:pPr>
    </w:p>
    <w:p w:rsidR="003D4A7A" w:rsidRDefault="003D4A7A" w:rsidP="003D4A7A">
      <w:pPr>
        <w:jc w:val="right"/>
        <w:rPr>
          <w:sz w:val="28"/>
          <w:szCs w:val="28"/>
        </w:rPr>
      </w:pPr>
    </w:p>
    <w:p w:rsidR="006B5628" w:rsidRDefault="006B5628" w:rsidP="003D4A7A">
      <w:pPr>
        <w:jc w:val="right"/>
        <w:rPr>
          <w:sz w:val="28"/>
          <w:szCs w:val="28"/>
        </w:rPr>
      </w:pPr>
    </w:p>
    <w:p w:rsidR="003D4A7A" w:rsidRDefault="003D4A7A" w:rsidP="003D4A7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Т В Е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Ж Д Е Н</w:t>
      </w:r>
    </w:p>
    <w:p w:rsidR="003D4A7A" w:rsidRDefault="00512B6E" w:rsidP="003D4A7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="003D4A7A">
        <w:rPr>
          <w:sz w:val="28"/>
          <w:szCs w:val="28"/>
        </w:rPr>
        <w:t>ешением Собрания  депутатов</w:t>
      </w:r>
    </w:p>
    <w:p w:rsidR="003D4A7A" w:rsidRDefault="003D4A7A" w:rsidP="003D4A7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3D4A7A" w:rsidRDefault="003D4A7A" w:rsidP="003D4A7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</w:p>
    <w:p w:rsidR="003D4A7A" w:rsidRDefault="003D4A7A" w:rsidP="003D4A7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13.11.2020 г. № 167</w:t>
      </w:r>
    </w:p>
    <w:p w:rsidR="003D4A7A" w:rsidRDefault="003D4A7A" w:rsidP="003D4A7A"/>
    <w:p w:rsidR="003D4A7A" w:rsidRDefault="003D4A7A" w:rsidP="003D4A7A">
      <w:pPr>
        <w:rPr>
          <w:b/>
          <w:sz w:val="28"/>
          <w:szCs w:val="28"/>
        </w:rPr>
      </w:pPr>
    </w:p>
    <w:p w:rsidR="003D4A7A" w:rsidRDefault="003D4A7A" w:rsidP="003D4A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учета предложений </w:t>
      </w:r>
      <w:proofErr w:type="gramStart"/>
      <w:r>
        <w:rPr>
          <w:sz w:val="28"/>
          <w:szCs w:val="28"/>
        </w:rPr>
        <w:t>по</w:t>
      </w:r>
      <w:proofErr w:type="gramEnd"/>
    </w:p>
    <w:p w:rsidR="003D4A7A" w:rsidRDefault="003D4A7A" w:rsidP="003D4A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проекту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2021 год и плановый период 2022 и 2023 годов »</w:t>
      </w:r>
    </w:p>
    <w:p w:rsidR="003D4A7A" w:rsidRDefault="003D4A7A" w:rsidP="003D4A7A">
      <w:pPr>
        <w:jc w:val="center"/>
        <w:rPr>
          <w:sz w:val="28"/>
          <w:szCs w:val="28"/>
        </w:rPr>
      </w:pP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 предложений по </w:t>
      </w:r>
      <w:proofErr w:type="gramStart"/>
      <w:r>
        <w:rPr>
          <w:sz w:val="28"/>
          <w:szCs w:val="28"/>
        </w:rPr>
        <w:t>обнародованному</w:t>
      </w:r>
      <w:proofErr w:type="gramEnd"/>
      <w:r>
        <w:rPr>
          <w:sz w:val="28"/>
          <w:szCs w:val="28"/>
        </w:rPr>
        <w:t xml:space="preserve"> на информационных стендах, расположенных: 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района, 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>2-й – здание МКОУ «</w:t>
      </w:r>
      <w:proofErr w:type="spellStart"/>
      <w:r>
        <w:rPr>
          <w:sz w:val="28"/>
          <w:szCs w:val="28"/>
        </w:rPr>
        <w:t>Саморядовская</w:t>
      </w:r>
      <w:proofErr w:type="spellEnd"/>
      <w:r>
        <w:rPr>
          <w:sz w:val="28"/>
          <w:szCs w:val="28"/>
        </w:rPr>
        <w:t xml:space="preserve"> средняя общеобразовательная школа», 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>3-й – здание МКОУ «</w:t>
      </w:r>
      <w:proofErr w:type="spellStart"/>
      <w:r>
        <w:rPr>
          <w:sz w:val="28"/>
          <w:szCs w:val="28"/>
        </w:rPr>
        <w:t>Бирюковская</w:t>
      </w:r>
      <w:proofErr w:type="spellEnd"/>
      <w:r>
        <w:rPr>
          <w:sz w:val="28"/>
          <w:szCs w:val="28"/>
        </w:rPr>
        <w:t xml:space="preserve"> основная общеобразовательная школа»,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>4-й –</w:t>
      </w:r>
      <w:r w:rsidR="00512B6E">
        <w:rPr>
          <w:sz w:val="28"/>
          <w:szCs w:val="28"/>
        </w:rPr>
        <w:t xml:space="preserve"> </w:t>
      </w:r>
      <w:r>
        <w:rPr>
          <w:sz w:val="28"/>
          <w:szCs w:val="28"/>
        </w:rPr>
        <w:t>здание МКОУ «</w:t>
      </w:r>
      <w:proofErr w:type="spellStart"/>
      <w:r>
        <w:rPr>
          <w:sz w:val="28"/>
          <w:szCs w:val="28"/>
        </w:rPr>
        <w:t>Будищанская</w:t>
      </w:r>
      <w:proofErr w:type="spellEnd"/>
      <w:r>
        <w:rPr>
          <w:sz w:val="28"/>
          <w:szCs w:val="28"/>
        </w:rPr>
        <w:t xml:space="preserve"> основная общеобразовательная школа» проекту решения Собрания депутатов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2021 год и плановый период 2022 и 2023 годов ».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Предложения по проекту решения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2021 год и плановый период 2022 и 2023 годов »  вносятся гражданами, проживающими на территории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района, как от индивидуальных авторов, так и коллективные.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 xml:space="preserve">Предложения по проекту решения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2021 год и плановый период 2022 и 2023 годов » вносятся в комиссию по обсуждению проекта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2021 год и плановый период 2022 и 2023 годов », приему и учету предложений по нему в письменном виде   по адресу:</w:t>
      </w:r>
      <w:proofErr w:type="gramEnd"/>
      <w:r>
        <w:rPr>
          <w:sz w:val="28"/>
          <w:szCs w:val="28"/>
        </w:rPr>
        <w:t xml:space="preserve"> Курская область, </w:t>
      </w:r>
      <w:proofErr w:type="spellStart"/>
      <w:r>
        <w:rPr>
          <w:sz w:val="28"/>
          <w:szCs w:val="28"/>
        </w:rPr>
        <w:t>Большесолдатский</w:t>
      </w:r>
      <w:proofErr w:type="spellEnd"/>
      <w:r>
        <w:rPr>
          <w:sz w:val="28"/>
          <w:szCs w:val="28"/>
        </w:rPr>
        <w:t xml:space="preserve"> район, д.</w:t>
      </w:r>
      <w:r w:rsidR="00512B6E">
        <w:rPr>
          <w:sz w:val="28"/>
          <w:szCs w:val="28"/>
        </w:rPr>
        <w:t xml:space="preserve"> </w:t>
      </w:r>
      <w:proofErr w:type="spellStart"/>
      <w:r w:rsidR="00512B6E">
        <w:rPr>
          <w:sz w:val="28"/>
          <w:szCs w:val="28"/>
        </w:rPr>
        <w:t>Саморядово</w:t>
      </w:r>
      <w:proofErr w:type="spellEnd"/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и рассматриваются ею в соответствии с настоящим Порядком.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Предложения по проекту решения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2021 год и плановый период 2022 и 2023 годов » вносятся в комиссию в течение 20 дней со дня его обнародования на указанных в п.1 информационных стендах.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Поступившие предложения регистрируются комиссией в день поступления.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6. Предложения по проекту решения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2021 год и плановый период 2022 и 2023 годов », внесенные с нарушением положений и сроков, установленных настоящим Порядком, не рассматриваются.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в течение 5 дней со дня завершения приема предложений.</w:t>
      </w:r>
    </w:p>
    <w:p w:rsidR="003D4A7A" w:rsidRDefault="003D4A7A" w:rsidP="003D4A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3D4A7A" w:rsidRDefault="003D4A7A" w:rsidP="003D4A7A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3D4A7A" w:rsidRDefault="003D4A7A" w:rsidP="003D4A7A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3D4A7A" w:rsidRDefault="003D4A7A" w:rsidP="003D4A7A">
      <w:pPr>
        <w:pStyle w:val="Heading"/>
        <w:tabs>
          <w:tab w:val="left" w:pos="7960"/>
        </w:tabs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3D4A7A" w:rsidRDefault="003D4A7A" w:rsidP="003D4A7A">
      <w:pPr>
        <w:pStyle w:val="Heading"/>
        <w:tabs>
          <w:tab w:val="left" w:pos="7960"/>
        </w:tabs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3D4A7A" w:rsidRDefault="003D4A7A" w:rsidP="003D4A7A">
      <w:pPr>
        <w:pStyle w:val="Heading"/>
        <w:tabs>
          <w:tab w:val="left" w:pos="7960"/>
        </w:tabs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3D4A7A" w:rsidRDefault="003D4A7A" w:rsidP="003D4A7A">
      <w:pPr>
        <w:pStyle w:val="Heading"/>
        <w:tabs>
          <w:tab w:val="left" w:pos="7960"/>
        </w:tabs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3D4A7A" w:rsidRDefault="003D4A7A" w:rsidP="003D4A7A">
      <w:pPr>
        <w:pStyle w:val="Heading"/>
        <w:tabs>
          <w:tab w:val="left" w:pos="7960"/>
        </w:tabs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3D4A7A" w:rsidRDefault="003D4A7A" w:rsidP="003D4A7A">
      <w:pPr>
        <w:pStyle w:val="Heading"/>
        <w:tabs>
          <w:tab w:val="left" w:pos="7960"/>
        </w:tabs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3D4A7A" w:rsidRDefault="003D4A7A" w:rsidP="003D4A7A">
      <w:pPr>
        <w:pStyle w:val="Heading"/>
        <w:tabs>
          <w:tab w:val="left" w:pos="7960"/>
        </w:tabs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3D4A7A" w:rsidRDefault="003D4A7A" w:rsidP="003D4A7A">
      <w:pPr>
        <w:pStyle w:val="Heading"/>
        <w:tabs>
          <w:tab w:val="left" w:pos="7960"/>
        </w:tabs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3D4A7A" w:rsidRDefault="003D4A7A" w:rsidP="003D4A7A">
      <w:pPr>
        <w:pStyle w:val="Heading"/>
        <w:tabs>
          <w:tab w:val="left" w:pos="7960"/>
        </w:tabs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3D4A7A" w:rsidRDefault="003D4A7A" w:rsidP="003D4A7A">
      <w:pPr>
        <w:pStyle w:val="Heading"/>
        <w:tabs>
          <w:tab w:val="left" w:pos="7960"/>
        </w:tabs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3D4A7A" w:rsidRDefault="003D4A7A" w:rsidP="003D4A7A">
      <w:pPr>
        <w:pStyle w:val="Heading"/>
        <w:tabs>
          <w:tab w:val="left" w:pos="7960"/>
        </w:tabs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3D4A7A" w:rsidRDefault="003D4A7A" w:rsidP="003D4A7A">
      <w:pPr>
        <w:pStyle w:val="Heading"/>
        <w:tabs>
          <w:tab w:val="left" w:pos="7960"/>
        </w:tabs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3D4A7A" w:rsidRDefault="003D4A7A" w:rsidP="003D4A7A">
      <w:pPr>
        <w:pStyle w:val="Heading"/>
        <w:tabs>
          <w:tab w:val="left" w:pos="7960"/>
        </w:tabs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3D4A7A" w:rsidRDefault="003D4A7A" w:rsidP="003D4A7A">
      <w:pPr>
        <w:pStyle w:val="Heading"/>
        <w:tabs>
          <w:tab w:val="left" w:pos="7960"/>
        </w:tabs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3D4A7A" w:rsidRDefault="003D4A7A" w:rsidP="003D4A7A">
      <w:pPr>
        <w:pStyle w:val="Heading"/>
        <w:tabs>
          <w:tab w:val="left" w:pos="7960"/>
        </w:tabs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3D4A7A" w:rsidRDefault="003D4A7A" w:rsidP="003D4A7A">
      <w:pPr>
        <w:pStyle w:val="Heading"/>
        <w:tabs>
          <w:tab w:val="left" w:pos="7960"/>
        </w:tabs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3D4A7A" w:rsidRDefault="003D4A7A" w:rsidP="003D4A7A">
      <w:pPr>
        <w:pStyle w:val="Heading"/>
        <w:tabs>
          <w:tab w:val="left" w:pos="7960"/>
        </w:tabs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3D4A7A" w:rsidRDefault="003D4A7A" w:rsidP="003D4A7A">
      <w:pPr>
        <w:pStyle w:val="Heading"/>
        <w:tabs>
          <w:tab w:val="left" w:pos="7960"/>
        </w:tabs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3D4A7A" w:rsidRDefault="003D4A7A" w:rsidP="003D4A7A">
      <w:pPr>
        <w:pStyle w:val="Heading"/>
        <w:tabs>
          <w:tab w:val="left" w:pos="7960"/>
        </w:tabs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3D4A7A" w:rsidRDefault="003D4A7A" w:rsidP="003D4A7A">
      <w:pPr>
        <w:pStyle w:val="Heading"/>
        <w:tabs>
          <w:tab w:val="left" w:pos="7960"/>
        </w:tabs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3D4A7A" w:rsidRDefault="003D4A7A" w:rsidP="003D4A7A">
      <w:pPr>
        <w:pStyle w:val="Heading"/>
        <w:tabs>
          <w:tab w:val="left" w:pos="7960"/>
        </w:tabs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3D4A7A" w:rsidRDefault="003D4A7A" w:rsidP="003D4A7A">
      <w:pPr>
        <w:pStyle w:val="Heading"/>
        <w:tabs>
          <w:tab w:val="left" w:pos="7960"/>
        </w:tabs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3D4A7A" w:rsidRDefault="003D4A7A" w:rsidP="003D4A7A">
      <w:pPr>
        <w:pStyle w:val="Heading"/>
        <w:tabs>
          <w:tab w:val="left" w:pos="7960"/>
        </w:tabs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3D4A7A" w:rsidRDefault="003D4A7A" w:rsidP="003D4A7A">
      <w:pPr>
        <w:pStyle w:val="Heading"/>
        <w:tabs>
          <w:tab w:val="left" w:pos="7960"/>
        </w:tabs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3D4A7A" w:rsidRDefault="003D4A7A" w:rsidP="003D4A7A">
      <w:pPr>
        <w:pStyle w:val="Heading"/>
        <w:tabs>
          <w:tab w:val="left" w:pos="7960"/>
        </w:tabs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3D4A7A" w:rsidRDefault="003D4A7A" w:rsidP="003D4A7A">
      <w:pPr>
        <w:pStyle w:val="Heading"/>
        <w:tabs>
          <w:tab w:val="left" w:pos="7960"/>
        </w:tabs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3D4A7A" w:rsidRDefault="003D4A7A" w:rsidP="003D4A7A">
      <w:pPr>
        <w:pStyle w:val="Heading"/>
        <w:tabs>
          <w:tab w:val="left" w:pos="7960"/>
        </w:tabs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D730CD" w:rsidRDefault="00D730CD" w:rsidP="003D4A7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Cs w:val="0"/>
          <w:color w:val="000000"/>
          <w:sz w:val="28"/>
        </w:rPr>
      </w:pPr>
    </w:p>
    <w:p w:rsidR="00D730CD" w:rsidRDefault="00D730CD" w:rsidP="003D4A7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Cs w:val="0"/>
          <w:color w:val="000000"/>
          <w:sz w:val="28"/>
        </w:rPr>
      </w:pPr>
    </w:p>
    <w:p w:rsidR="00D730CD" w:rsidRDefault="00D730CD" w:rsidP="003D4A7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Cs w:val="0"/>
          <w:color w:val="000000"/>
          <w:sz w:val="28"/>
        </w:rPr>
      </w:pPr>
    </w:p>
    <w:p w:rsidR="003D4A7A" w:rsidRDefault="003D4A7A" w:rsidP="003D4A7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Cs w:val="0"/>
          <w:color w:val="000000"/>
          <w:sz w:val="28"/>
        </w:rPr>
      </w:pPr>
      <w:r>
        <w:rPr>
          <w:rFonts w:ascii="Times New Roman" w:hAnsi="Times New Roman" w:cs="Times New Roman"/>
          <w:bCs w:val="0"/>
          <w:color w:val="000000"/>
          <w:sz w:val="28"/>
        </w:rPr>
        <w:lastRenderedPageBreak/>
        <w:t>ПРОЕКТ</w:t>
      </w:r>
    </w:p>
    <w:p w:rsidR="003D4A7A" w:rsidRDefault="003D4A7A" w:rsidP="003D4A7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</w:r>
    </w:p>
    <w:p w:rsidR="003D4A7A" w:rsidRDefault="003D4A7A" w:rsidP="003D4A7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БОЛЬШЕСОЛДАТСКОГО РАЙОНА </w:t>
      </w:r>
    </w:p>
    <w:p w:rsidR="003D4A7A" w:rsidRDefault="003D4A7A" w:rsidP="003D4A7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3D4A7A" w:rsidRDefault="003D4A7A" w:rsidP="003D4A7A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3D4A7A" w:rsidRDefault="003D4A7A" w:rsidP="003D4A7A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3D4A7A" w:rsidRDefault="003D4A7A" w:rsidP="003D4A7A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___________ 2020 года №__</w:t>
      </w:r>
    </w:p>
    <w:p w:rsidR="003D4A7A" w:rsidRDefault="003D4A7A" w:rsidP="003D4A7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3D4A7A" w:rsidRDefault="003D4A7A" w:rsidP="003D4A7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3D4A7A" w:rsidRDefault="003D4A7A" w:rsidP="003D4A7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О бюджете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</w:p>
    <w:p w:rsidR="003D4A7A" w:rsidRDefault="003D4A7A" w:rsidP="003D4A7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на 2021 год и на плановый период</w:t>
      </w:r>
    </w:p>
    <w:p w:rsidR="003D4A7A" w:rsidRDefault="003D4A7A" w:rsidP="003D4A7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2022 и 2023 годов.                                                                                           </w:t>
      </w:r>
    </w:p>
    <w:p w:rsidR="003D4A7A" w:rsidRDefault="003D4A7A" w:rsidP="003D4A7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3D4A7A" w:rsidRDefault="003D4A7A" w:rsidP="003D4A7A">
      <w:pPr>
        <w:ind w:firstLine="225"/>
        <w:jc w:val="both"/>
        <w:rPr>
          <w:color w:val="000000"/>
        </w:rPr>
      </w:pPr>
      <w:r>
        <w:rPr>
          <w:color w:val="000000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 Собрание депутатов РЕШИЛО:</w:t>
      </w:r>
    </w:p>
    <w:p w:rsidR="003D4A7A" w:rsidRDefault="003D4A7A" w:rsidP="003D4A7A">
      <w:pPr>
        <w:pStyle w:val="ab"/>
      </w:pPr>
      <w:r>
        <w:t>1. Утвердить основные характеристики бюджета муниципального образования "</w:t>
      </w:r>
      <w:proofErr w:type="spellStart"/>
      <w:r>
        <w:t>Саморядовский</w:t>
      </w:r>
      <w:proofErr w:type="spellEnd"/>
      <w:r>
        <w:t xml:space="preserve"> сельсовет"  </w:t>
      </w:r>
      <w:proofErr w:type="spellStart"/>
      <w:r>
        <w:t>Большесолдатского</w:t>
      </w:r>
      <w:proofErr w:type="spellEnd"/>
      <w:r>
        <w:t xml:space="preserve"> района Курской области на 2021 год:</w:t>
      </w:r>
    </w:p>
    <w:p w:rsidR="003D4A7A" w:rsidRDefault="003D4A7A" w:rsidP="003D4A7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прогнозируемый общий объем доходов бюджета муниципального образования на 2021 год в сумме 4391,579 тыс. рублей;</w:t>
      </w:r>
    </w:p>
    <w:p w:rsidR="003D4A7A" w:rsidRDefault="003D4A7A" w:rsidP="003D4A7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общий объем расходов бюджета муниципального образования на 2021 год в сумме 4391,579 тыс. рублей;</w:t>
      </w:r>
    </w:p>
    <w:p w:rsidR="003D4A7A" w:rsidRDefault="003D4A7A" w:rsidP="003D4A7A">
      <w:pPr>
        <w:ind w:firstLine="225"/>
        <w:jc w:val="both"/>
        <w:rPr>
          <w:color w:val="000000"/>
        </w:rPr>
      </w:pPr>
      <w:r>
        <w:rPr>
          <w:color w:val="000000"/>
        </w:rPr>
        <w:tab/>
        <w:t>дефицит (профицит) бюджета муниципального образования на 2021 год в сумме 0 тыс. рублей.</w:t>
      </w:r>
    </w:p>
    <w:p w:rsidR="003D4A7A" w:rsidRDefault="003D4A7A" w:rsidP="003D4A7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 </w:t>
      </w:r>
      <w:r>
        <w:t>Утвердить основные характеристики бюджета муниципального образования "</w:t>
      </w:r>
      <w:proofErr w:type="spellStart"/>
      <w:r>
        <w:t>Саморядовский</w:t>
      </w:r>
      <w:proofErr w:type="spellEnd"/>
      <w:r>
        <w:t xml:space="preserve"> сельсовет" на 2022 и 2023 годы:  </w:t>
      </w:r>
    </w:p>
    <w:p w:rsidR="003D4A7A" w:rsidRDefault="003D4A7A" w:rsidP="003D4A7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прогнозируемый общий объем доходов бюджета муниципального образования на 2022 год в сумме 3920,023 тыс. рублей, на 2023 год в сумме 3938,165 тыс. рублей; </w:t>
      </w:r>
    </w:p>
    <w:p w:rsidR="003D4A7A" w:rsidRDefault="003D4A7A" w:rsidP="003D4A7A">
      <w:pPr>
        <w:ind w:firstLine="225"/>
        <w:jc w:val="both"/>
        <w:rPr>
          <w:color w:val="000000"/>
        </w:rPr>
      </w:pPr>
      <w:r>
        <w:rPr>
          <w:color w:val="000000"/>
        </w:rPr>
        <w:t>общий объем расходов бюджета муниципального образования на 2022 год в сумме 3920,023 тыс. рублей, в том числе условно утвержденные расходы в сумме 95,746 тыс. рублей, на 2023 год в сумме 3938,165тыс.</w:t>
      </w:r>
      <w:r w:rsidR="00F05205">
        <w:rPr>
          <w:color w:val="000000"/>
        </w:rPr>
        <w:t xml:space="preserve"> </w:t>
      </w:r>
      <w:r>
        <w:rPr>
          <w:color w:val="000000"/>
        </w:rPr>
        <w:t>рублей, в том числе условно утвержденные расходы в сумме 192,221 тыс. рублей.</w:t>
      </w:r>
    </w:p>
    <w:p w:rsidR="003D4A7A" w:rsidRDefault="003D4A7A" w:rsidP="003D4A7A">
      <w:pPr>
        <w:ind w:firstLine="225"/>
        <w:jc w:val="both"/>
        <w:rPr>
          <w:color w:val="000000"/>
        </w:rPr>
      </w:pPr>
      <w:r>
        <w:rPr>
          <w:color w:val="000000"/>
        </w:rPr>
        <w:t>дефицит (профицит) бюджета муниципального образования на 2022 год в сумме 0 тыс. рублей, дефицит (профицит) бюджета муниципального образования на 2023 год в сумме 0 тыс. рублей.</w:t>
      </w:r>
    </w:p>
    <w:p w:rsidR="003D4A7A" w:rsidRDefault="003D4A7A" w:rsidP="003D4A7A">
      <w:pPr>
        <w:ind w:firstLine="225"/>
        <w:jc w:val="both"/>
        <w:rPr>
          <w:color w:val="000000"/>
        </w:rPr>
      </w:pPr>
      <w:r>
        <w:rPr>
          <w:color w:val="000000"/>
        </w:rPr>
        <w:t>3. Утвердить источники финансирования дефицита бюджета муниципального образования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 на 2021 год согласно приложению № 1 к настоящему решению;</w:t>
      </w:r>
    </w:p>
    <w:p w:rsidR="003D4A7A" w:rsidRDefault="003D4A7A" w:rsidP="003D4A7A">
      <w:pPr>
        <w:ind w:firstLine="225"/>
        <w:jc w:val="both"/>
        <w:rPr>
          <w:color w:val="000000"/>
        </w:rPr>
      </w:pPr>
      <w:r>
        <w:rPr>
          <w:color w:val="000000"/>
        </w:rPr>
        <w:tab/>
        <w:t>на плановый период 2022 и 2023 годов согласно приложению №2 к настоящему решению</w:t>
      </w:r>
    </w:p>
    <w:p w:rsidR="003D4A7A" w:rsidRDefault="003D4A7A" w:rsidP="003D4A7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Администрация </w:t>
      </w: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 вправе направлять в 2021 году на осуществление выплат, сокращающих долговые обязательства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области:</w:t>
      </w:r>
    </w:p>
    <w:p w:rsidR="003D4A7A" w:rsidRDefault="003D4A7A" w:rsidP="003D4A7A">
      <w:pPr>
        <w:ind w:firstLine="225"/>
        <w:jc w:val="both"/>
      </w:pPr>
      <w:r>
        <w:t>1) средства, поступающие получателям бюджетных сре</w:t>
      </w:r>
      <w:proofErr w:type="gramStart"/>
      <w:r>
        <w:t>дств в п</w:t>
      </w:r>
      <w:proofErr w:type="gramEnd"/>
      <w:r>
        <w:t>огашение дебиторской задолженности прошлых лет, в полном объеме зачисляются в доход бюджета поселения;</w:t>
      </w:r>
    </w:p>
    <w:p w:rsidR="003D4A7A" w:rsidRDefault="003D4A7A" w:rsidP="003D4A7A">
      <w:pPr>
        <w:ind w:firstLine="225"/>
        <w:jc w:val="both"/>
        <w:rPr>
          <w:color w:val="000000"/>
        </w:rPr>
      </w:pPr>
      <w:r>
        <w:t>2)  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предоставления;</w:t>
      </w:r>
    </w:p>
    <w:p w:rsidR="003D4A7A" w:rsidRDefault="003D4A7A" w:rsidP="003D4A7A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3) средства, полученные от экономии расходов по обслуживанию долга;</w:t>
      </w:r>
    </w:p>
    <w:p w:rsidR="003D4A7A" w:rsidRDefault="003D4A7A" w:rsidP="003D4A7A">
      <w:pPr>
        <w:ind w:firstLine="225"/>
        <w:jc w:val="both"/>
        <w:rPr>
          <w:color w:val="000000"/>
        </w:rPr>
      </w:pPr>
      <w:r>
        <w:rPr>
          <w:color w:val="000000"/>
        </w:rPr>
        <w:t>4) остатки средств на счетах по учету средств местного бюджета на 1 января 2021года (кроме целевых средств);</w:t>
      </w:r>
    </w:p>
    <w:p w:rsidR="003D4A7A" w:rsidRDefault="003D4A7A" w:rsidP="003D4A7A">
      <w:pPr>
        <w:ind w:firstLine="225"/>
        <w:jc w:val="both"/>
      </w:pPr>
      <w:r>
        <w:t>5) остатки средств, полученных казенными учреждениями от платных услуг и иной приносящей доход деятельности, подлежат перечислению в доход местного бюджета</w:t>
      </w:r>
    </w:p>
    <w:p w:rsidR="003D4A7A" w:rsidRDefault="003D4A7A" w:rsidP="003D4A7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6) бюджетные кредиты, полученные от бюджетов других уровней бюджетной системы Российской Федерации;</w:t>
      </w:r>
    </w:p>
    <w:p w:rsidR="003D4A7A" w:rsidRDefault="003D4A7A" w:rsidP="003D4A7A">
      <w:pPr>
        <w:ind w:firstLine="225"/>
        <w:jc w:val="both"/>
        <w:rPr>
          <w:color w:val="000000"/>
        </w:rPr>
      </w:pPr>
      <w:r>
        <w:rPr>
          <w:color w:val="000000"/>
        </w:rPr>
        <w:t>7) бюджетные средства, использованные не по целевому назначению и взысканные согласно актам финансового контроля.</w:t>
      </w:r>
    </w:p>
    <w:p w:rsidR="003D4A7A" w:rsidRDefault="003D4A7A" w:rsidP="003D4A7A">
      <w:pPr>
        <w:pStyle w:val="ConsPlusTitle"/>
        <w:jc w:val="both"/>
        <w:rPr>
          <w:b w:val="0"/>
          <w:szCs w:val="24"/>
        </w:rPr>
      </w:pPr>
      <w:r>
        <w:rPr>
          <w:b w:val="0"/>
          <w:szCs w:val="24"/>
        </w:rPr>
        <w:t>8) привлекать   бюджетные кредиты и кредиты коммерческих   банков на финансирование кассовых разрывов, обусловленных   сезонным характером затрат либо сезонным характером поступления   доходов и погашение долговых обязательств   муниципального образования;</w:t>
      </w:r>
    </w:p>
    <w:p w:rsidR="003D4A7A" w:rsidRDefault="003D4A7A" w:rsidP="003D4A7A">
      <w:pPr>
        <w:ind w:firstLine="225"/>
        <w:jc w:val="both"/>
        <w:rPr>
          <w:color w:val="000000"/>
        </w:rPr>
      </w:pPr>
      <w:r>
        <w:t>9) в рамках установленного   предельного муниципального долга вправе привлекать   бюджетные    кредиты и   кредиты коммерческих банков сроком до трех лет для финансирования   дефицита   бюджета и погашения долговых обязательств.</w:t>
      </w:r>
    </w:p>
    <w:p w:rsidR="003D4A7A" w:rsidRDefault="003D4A7A" w:rsidP="003D4A7A">
      <w:pPr>
        <w:autoSpaceDE w:val="0"/>
        <w:autoSpaceDN w:val="0"/>
        <w:adjustRightInd w:val="0"/>
        <w:ind w:firstLine="225"/>
        <w:jc w:val="both"/>
        <w:outlineLvl w:val="3"/>
      </w:pPr>
      <w:r>
        <w:t>4.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:rsidR="003D4A7A" w:rsidRDefault="003D4A7A" w:rsidP="003D4A7A">
      <w:pPr>
        <w:autoSpaceDE w:val="0"/>
        <w:autoSpaceDN w:val="0"/>
        <w:adjustRightInd w:val="0"/>
        <w:jc w:val="both"/>
        <w:outlineLvl w:val="3"/>
      </w:pPr>
      <w:r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3D4A7A" w:rsidRDefault="003D4A7A" w:rsidP="003D4A7A">
      <w:pPr>
        <w:jc w:val="both"/>
      </w:pPr>
      <w:r>
        <w:rPr>
          <w:color w:val="000000"/>
        </w:rPr>
        <w:t xml:space="preserve">       5</w:t>
      </w:r>
      <w:r>
        <w:t>.  Установить, что получатель средств местного бюджета вправе предусматривать авансовые платежи:</w:t>
      </w:r>
    </w:p>
    <w:p w:rsidR="003D4A7A" w:rsidRDefault="003D4A7A" w:rsidP="003D4A7A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а) 100 процентов суммы договора (муниципального контракта) – по договорам (контрактам):</w:t>
      </w:r>
    </w:p>
    <w:p w:rsidR="003D4A7A" w:rsidRDefault="003D4A7A" w:rsidP="003D4A7A">
      <w:pPr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  <w:proofErr w:type="gramEnd"/>
    </w:p>
    <w:p w:rsidR="003D4A7A" w:rsidRDefault="003D4A7A" w:rsidP="003D4A7A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б) не более 50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:rsidR="003D4A7A" w:rsidRDefault="003D4A7A" w:rsidP="003D4A7A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Федерации)</w:t>
      </w:r>
    </w:p>
    <w:p w:rsidR="003D4A7A" w:rsidRDefault="003D4A7A" w:rsidP="003D4A7A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:rsidR="003D4A7A" w:rsidRDefault="003D4A7A" w:rsidP="003D4A7A">
      <w:pPr>
        <w:jc w:val="both"/>
      </w:pPr>
    </w:p>
    <w:p w:rsidR="003D4A7A" w:rsidRDefault="003D4A7A" w:rsidP="003D4A7A">
      <w:pPr>
        <w:ind w:firstLine="225"/>
        <w:jc w:val="both"/>
        <w:rPr>
          <w:color w:val="000000"/>
        </w:rPr>
      </w:pPr>
      <w:r>
        <w:rPr>
          <w:color w:val="000000"/>
        </w:rPr>
        <w:t>6. Утвердить перечень главных администраторов доходов местного бюджета, включая доходы, полученные от платных услуг и иную приносящую доход деятельность, согласно приложению № 3 к настоящему решению.</w:t>
      </w:r>
    </w:p>
    <w:p w:rsidR="003D4A7A" w:rsidRDefault="003D4A7A" w:rsidP="003D4A7A">
      <w:pPr>
        <w:ind w:firstLine="225"/>
        <w:jc w:val="both"/>
        <w:rPr>
          <w:color w:val="000000"/>
        </w:rPr>
      </w:pPr>
      <w:r>
        <w:t xml:space="preserve">7. Утвердить перечень главных </w:t>
      </w:r>
      <w:proofErr w:type="gramStart"/>
      <w:r>
        <w:t>администраторов источников финансирования дефицита местного бюджета</w:t>
      </w:r>
      <w:proofErr w:type="gramEnd"/>
      <w:r>
        <w:t xml:space="preserve"> согласно приложению № 4 к настоящему решению.</w:t>
      </w:r>
    </w:p>
    <w:p w:rsidR="003D4A7A" w:rsidRDefault="003D4A7A" w:rsidP="003D4A7A">
      <w:pPr>
        <w:pStyle w:val="23"/>
        <w:rPr>
          <w:sz w:val="24"/>
        </w:rPr>
      </w:pPr>
      <w:r>
        <w:rPr>
          <w:sz w:val="24"/>
        </w:rPr>
        <w:t>8. Учесть поступления доходов в местный бюджет в 2021 году, согласно приложению № 5 к настоящему решению;</w:t>
      </w:r>
    </w:p>
    <w:p w:rsidR="003D4A7A" w:rsidRDefault="003D4A7A" w:rsidP="003D4A7A">
      <w:pPr>
        <w:pStyle w:val="23"/>
        <w:rPr>
          <w:sz w:val="24"/>
        </w:rPr>
      </w:pPr>
      <w:r>
        <w:rPr>
          <w:sz w:val="24"/>
        </w:rPr>
        <w:lastRenderedPageBreak/>
        <w:tab/>
        <w:t>на плановый период 2022 и 2023 годов, согласно приложению №6 к настоящему решению.</w:t>
      </w:r>
    </w:p>
    <w:p w:rsidR="003D4A7A" w:rsidRDefault="003D4A7A" w:rsidP="003D4A7A">
      <w:pPr>
        <w:pStyle w:val="23"/>
        <w:rPr>
          <w:sz w:val="24"/>
        </w:rPr>
      </w:pPr>
      <w:r>
        <w:rPr>
          <w:sz w:val="24"/>
        </w:rPr>
        <w:t xml:space="preserve">   9. Предоставить право администрации </w:t>
      </w: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 в ходе исполнения бюджета на 2021 год вносить изменения в доходы местного бюджета на суммы целевых средств, поступивших из областного бюджета.</w:t>
      </w:r>
    </w:p>
    <w:p w:rsidR="003D4A7A" w:rsidRDefault="003D4A7A" w:rsidP="003D4A7A">
      <w:pPr>
        <w:rPr>
          <w:color w:val="000000"/>
        </w:rPr>
      </w:pPr>
      <w:r>
        <w:t xml:space="preserve">  10.  </w:t>
      </w:r>
      <w:proofErr w:type="gramStart"/>
      <w:r>
        <w:t>Утвердить р</w:t>
      </w:r>
      <w:r>
        <w:rPr>
          <w:color w:val="000000"/>
        </w:rPr>
        <w:t xml:space="preserve">аспределение бюджетных ассигнований   по разделам, подразделам, целевым статьям (муниципальным программам и непрограммным  направлениям деятельности), группам  видов расходов классификации расходов бюджета муниципального образования « 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 сельсовет»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 на 2021 год</w:t>
      </w:r>
      <w:r>
        <w:t>, согласно приложению № 7 к настоящему решению;</w:t>
      </w:r>
      <w:proofErr w:type="gramEnd"/>
    </w:p>
    <w:p w:rsidR="003D4A7A" w:rsidRDefault="003D4A7A" w:rsidP="003D4A7A">
      <w:pPr>
        <w:pStyle w:val="23"/>
        <w:jc w:val="left"/>
        <w:rPr>
          <w:sz w:val="24"/>
        </w:rPr>
      </w:pPr>
      <w:r>
        <w:rPr>
          <w:sz w:val="24"/>
        </w:rPr>
        <w:t xml:space="preserve">   на плановый период 2022 и 2023 годов, согласно приложению № 8 к настоящему решению.</w:t>
      </w:r>
    </w:p>
    <w:p w:rsidR="003D4A7A" w:rsidRDefault="003D4A7A" w:rsidP="003D4A7A">
      <w:pPr>
        <w:ind w:firstLine="225"/>
        <w:jc w:val="both"/>
        <w:rPr>
          <w:color w:val="000000"/>
        </w:rPr>
      </w:pPr>
      <w:r>
        <w:rPr>
          <w:color w:val="000000"/>
        </w:rPr>
        <w:t>11.  Утвердить ведомственную структуру расходов местного бюджета на 2021 год согласно приложению № 9 к настоящему решению;</w:t>
      </w:r>
    </w:p>
    <w:p w:rsidR="003D4A7A" w:rsidRDefault="003D4A7A" w:rsidP="003D4A7A">
      <w:pPr>
        <w:ind w:firstLine="225"/>
        <w:jc w:val="both"/>
        <w:rPr>
          <w:color w:val="000000"/>
        </w:rPr>
      </w:pPr>
      <w:r>
        <w:rPr>
          <w:color w:val="000000"/>
        </w:rPr>
        <w:t>на плановый период 2022 и 2023 годов, согласно приложению №10 к настоящему решению.</w:t>
      </w:r>
    </w:p>
    <w:p w:rsidR="003D4A7A" w:rsidRDefault="003D4A7A" w:rsidP="003D4A7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</w:t>
      </w:r>
      <w:proofErr w:type="gramStart"/>
      <w:r>
        <w:rPr>
          <w:color w:val="000000"/>
        </w:rPr>
        <w:t xml:space="preserve">Предоставить  право администрации </w:t>
      </w: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 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вносить в 2021 году изменения в показатели сводной бюджетной росписи местного 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 уведомлением       Собрания депутатов в течение 30 дней со дня принятия решения о внесении изменений в связи с:</w:t>
      </w:r>
      <w:proofErr w:type="gramEnd"/>
    </w:p>
    <w:p w:rsidR="003D4A7A" w:rsidRDefault="003D4A7A" w:rsidP="003D4A7A">
      <w:pPr>
        <w:ind w:firstLine="225"/>
        <w:jc w:val="both"/>
        <w:rPr>
          <w:color w:val="000000"/>
        </w:rPr>
      </w:pPr>
      <w:r>
        <w:rPr>
          <w:color w:val="000000"/>
        </w:rPr>
        <w:t>1) передачей полномочий по финансированию отдельных учреждений, мероприятий или расходов;</w:t>
      </w:r>
    </w:p>
    <w:p w:rsidR="003D4A7A" w:rsidRDefault="003D4A7A" w:rsidP="003D4A7A">
      <w:pPr>
        <w:ind w:firstLine="225"/>
        <w:jc w:val="both"/>
        <w:rPr>
          <w:color w:val="000000"/>
        </w:rPr>
      </w:pPr>
      <w:r>
        <w:rPr>
          <w:color w:val="000000"/>
        </w:rPr>
        <w:t>2)  реорганизацией или преобразованием муниципальных учреждений;</w:t>
      </w:r>
    </w:p>
    <w:p w:rsidR="003D4A7A" w:rsidRDefault="003D4A7A" w:rsidP="003D4A7A">
      <w:pPr>
        <w:ind w:firstLine="225"/>
        <w:jc w:val="both"/>
        <w:rPr>
          <w:color w:val="000000"/>
        </w:rPr>
      </w:pPr>
      <w:r>
        <w:rPr>
          <w:color w:val="000000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3D4A7A" w:rsidRDefault="003D4A7A" w:rsidP="003D4A7A">
      <w:pPr>
        <w:ind w:firstLine="225"/>
        <w:jc w:val="both"/>
        <w:rPr>
          <w:color w:val="000000"/>
        </w:rPr>
      </w:pPr>
      <w:r>
        <w:rPr>
          <w:color w:val="000000"/>
        </w:rPr>
        <w:t>4)  получением целевой финансовой помощи из областного бюджета;</w:t>
      </w:r>
    </w:p>
    <w:p w:rsidR="003D4A7A" w:rsidRDefault="003D4A7A" w:rsidP="003D4A7A">
      <w:pPr>
        <w:jc w:val="both"/>
        <w:rPr>
          <w:color w:val="000000"/>
        </w:rPr>
      </w:pPr>
      <w:r>
        <w:rPr>
          <w:color w:val="000000"/>
        </w:rPr>
        <w:t xml:space="preserve">           Администрация </w:t>
      </w: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 не вправе принимать решения, приводящие к увеличению в 2021 году численности работников местного самоуправления.</w:t>
      </w:r>
    </w:p>
    <w:p w:rsidR="003D4A7A" w:rsidRDefault="003D4A7A" w:rsidP="003D4A7A">
      <w:pPr>
        <w:ind w:firstLine="227"/>
        <w:jc w:val="both"/>
        <w:rPr>
          <w:color w:val="000000"/>
        </w:rPr>
      </w:pPr>
      <w:r>
        <w:rPr>
          <w:color w:val="000000"/>
        </w:rPr>
        <w:t>5) распределением средств, предусмотренных в составе утвержденных бюджетных  ассигнований по подразделу «Другие общегосударственные вопросы» раздела «Общегосударственные вопросы»;</w:t>
      </w:r>
    </w:p>
    <w:p w:rsidR="003D4A7A" w:rsidRDefault="003D4A7A" w:rsidP="003D4A7A">
      <w:pPr>
        <w:ind w:firstLine="227"/>
        <w:jc w:val="both"/>
        <w:rPr>
          <w:color w:val="000000"/>
        </w:rPr>
      </w:pPr>
      <w:r>
        <w:rPr>
          <w:color w:val="000000"/>
        </w:rPr>
        <w:t xml:space="preserve">6) изменением и (или) уточнением бюджетной классификации Министерства финансов Российской Федерации. </w:t>
      </w:r>
    </w:p>
    <w:p w:rsidR="003D4A7A" w:rsidRDefault="003D4A7A" w:rsidP="003D4A7A">
      <w:pPr>
        <w:jc w:val="both"/>
        <w:rPr>
          <w:color w:val="000000"/>
        </w:rPr>
      </w:pPr>
      <w:r>
        <w:rPr>
          <w:color w:val="000000"/>
        </w:rPr>
        <w:t xml:space="preserve">    12.   </w:t>
      </w:r>
      <w:proofErr w:type="gramStart"/>
      <w:r>
        <w:rPr>
          <w:color w:val="000000"/>
        </w:rPr>
        <w:t xml:space="preserve">Установить верхний предел муниципального долга муниципального образования на </w:t>
      </w:r>
      <w:bookmarkStart w:id="0" w:name="_Hlk531072728"/>
      <w:r>
        <w:rPr>
          <w:color w:val="000000"/>
        </w:rPr>
        <w:t>01 января 2022 года по долговым обязательствам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в сумме  0 тыс. рублей, </w:t>
      </w:r>
      <w:bookmarkEnd w:id="0"/>
      <w:r>
        <w:rPr>
          <w:color w:val="000000"/>
        </w:rPr>
        <w:t>в том числе по муниципальным гарантиям 0 тыс. рублей, на 01 января 2023 года по долговым обязательствам в  сумме  0   тыс. рублей,  в том числе по муниципальным гарантиям 0 тыс. рублей, 01 января 2024 года по</w:t>
      </w:r>
      <w:proofErr w:type="gramEnd"/>
      <w:r>
        <w:rPr>
          <w:color w:val="000000"/>
        </w:rPr>
        <w:t xml:space="preserve"> долговым обязательствам в сумме  0   тыс. рублей, в том числе по муниципальным гарантиям 0 тыс. рублей.</w:t>
      </w:r>
    </w:p>
    <w:p w:rsidR="003D4A7A" w:rsidRDefault="003D4A7A" w:rsidP="003D4A7A">
      <w:pPr>
        <w:ind w:firstLine="225"/>
        <w:jc w:val="both"/>
        <w:rPr>
          <w:color w:val="000000"/>
        </w:rPr>
      </w:pPr>
      <w:r>
        <w:rPr>
          <w:color w:val="000000"/>
        </w:rPr>
        <w:t>13.  Утвердить программу муниципальных внутренних заимствований муниципального образования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 на 2021 год, согласно приложению № 11 к настоящему решению;</w:t>
      </w:r>
    </w:p>
    <w:p w:rsidR="003D4A7A" w:rsidRDefault="003D4A7A" w:rsidP="003D4A7A">
      <w:pPr>
        <w:ind w:firstLine="225"/>
        <w:jc w:val="both"/>
        <w:rPr>
          <w:color w:val="000000"/>
        </w:rPr>
      </w:pPr>
      <w:r>
        <w:rPr>
          <w:color w:val="000000"/>
        </w:rPr>
        <w:t>на плановый период 2022 и 2023 годов, согласно приложению №12 к настоящему решению.</w:t>
      </w:r>
    </w:p>
    <w:p w:rsidR="003D4A7A" w:rsidRDefault="003D4A7A" w:rsidP="003D4A7A">
      <w:pPr>
        <w:ind w:firstLine="225"/>
        <w:jc w:val="both"/>
        <w:rPr>
          <w:color w:val="000000"/>
        </w:rPr>
      </w:pPr>
      <w:r>
        <w:rPr>
          <w:color w:val="000000"/>
        </w:rPr>
        <w:t>14. Утвердить программу муниципальных гарантий муниципального образования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 на 2021 год, согласно приложению № 13 к настоящему решению;</w:t>
      </w:r>
    </w:p>
    <w:p w:rsidR="003D4A7A" w:rsidRDefault="003D4A7A" w:rsidP="003D4A7A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на плановый период 2022 и 2023 годов, согласно приложению №14 к настоящему решению.</w:t>
      </w:r>
    </w:p>
    <w:p w:rsidR="003D4A7A" w:rsidRDefault="003D4A7A" w:rsidP="003D4A7A">
      <w:pPr>
        <w:ind w:firstLine="225"/>
        <w:jc w:val="both"/>
        <w:rPr>
          <w:color w:val="000000"/>
        </w:rPr>
      </w:pPr>
      <w:r>
        <w:rPr>
          <w:color w:val="000000"/>
        </w:rPr>
        <w:t>15.  Утвердить распределение бюджетных ассигнований на реализацию муниципальных программ на 2021 год, согласно приложению № 15 к настоящему решению;</w:t>
      </w:r>
    </w:p>
    <w:p w:rsidR="003D4A7A" w:rsidRDefault="003D4A7A" w:rsidP="003D4A7A">
      <w:pPr>
        <w:ind w:firstLine="225"/>
        <w:jc w:val="both"/>
        <w:rPr>
          <w:color w:val="000000"/>
        </w:rPr>
      </w:pPr>
      <w:r>
        <w:rPr>
          <w:color w:val="000000"/>
        </w:rPr>
        <w:t>на плановый период 2022 и 2023 годов, согласно приложению №16 к настоящему решению.</w:t>
      </w:r>
    </w:p>
    <w:p w:rsidR="003D4A7A" w:rsidRDefault="003D4A7A" w:rsidP="003D4A7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16. Настоящее решение опубликовать в районной газете «Народная газета», приложения к настоящему решению обнародовать путем размещения на официальном сайте администрации </w:t>
      </w: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 </w:t>
      </w:r>
      <w:hyperlink r:id="rId8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</w:rPr>
          <w:t>саморядовский.рф</w:t>
        </w:r>
        <w:proofErr w:type="spellEnd"/>
      </w:hyperlink>
    </w:p>
    <w:p w:rsidR="003D4A7A" w:rsidRDefault="003D4A7A" w:rsidP="003D4A7A">
      <w:pPr>
        <w:ind w:firstLine="225"/>
        <w:jc w:val="both"/>
        <w:rPr>
          <w:color w:val="000000"/>
        </w:rPr>
      </w:pPr>
    </w:p>
    <w:p w:rsidR="003D4A7A" w:rsidRDefault="003D4A7A" w:rsidP="003D4A7A">
      <w:pPr>
        <w:ind w:left="225"/>
        <w:jc w:val="both"/>
        <w:rPr>
          <w:color w:val="000000"/>
        </w:rPr>
      </w:pPr>
      <w:r>
        <w:rPr>
          <w:color w:val="000000"/>
        </w:rPr>
        <w:t>17.Настоящее решение вступает в силу с 1 января 2021 года.</w:t>
      </w:r>
    </w:p>
    <w:p w:rsidR="003D4A7A" w:rsidRDefault="003D4A7A" w:rsidP="003D4A7A">
      <w:pPr>
        <w:ind w:left="225"/>
        <w:jc w:val="both"/>
        <w:rPr>
          <w:color w:val="000000"/>
        </w:rPr>
      </w:pPr>
    </w:p>
    <w:p w:rsidR="003D4A7A" w:rsidRDefault="003D4A7A" w:rsidP="003D4A7A">
      <w:pPr>
        <w:ind w:left="225"/>
        <w:jc w:val="both"/>
        <w:rPr>
          <w:color w:val="000000"/>
        </w:rPr>
      </w:pPr>
    </w:p>
    <w:p w:rsidR="003D4A7A" w:rsidRDefault="003D4A7A" w:rsidP="003D4A7A">
      <w:pPr>
        <w:jc w:val="both"/>
        <w:rPr>
          <w:color w:val="000000"/>
        </w:rPr>
      </w:pPr>
    </w:p>
    <w:p w:rsidR="003D4A7A" w:rsidRDefault="003D4A7A" w:rsidP="003D4A7A">
      <w:pPr>
        <w:ind w:firstLine="225"/>
        <w:jc w:val="both"/>
        <w:rPr>
          <w:color w:val="000000"/>
        </w:rPr>
      </w:pPr>
    </w:p>
    <w:p w:rsidR="003D4A7A" w:rsidRDefault="003D4A7A" w:rsidP="003D4A7A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3D4A7A" w:rsidRDefault="003D4A7A" w:rsidP="003D4A7A">
      <w:pPr>
        <w:pStyle w:val="1"/>
        <w:rPr>
          <w:sz w:val="24"/>
        </w:rPr>
      </w:pP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</w:t>
      </w:r>
    </w:p>
    <w:p w:rsidR="003D4A7A" w:rsidRDefault="003D4A7A" w:rsidP="003D4A7A">
      <w:pPr>
        <w:pStyle w:val="1"/>
        <w:rPr>
          <w:sz w:val="20"/>
          <w:szCs w:val="20"/>
        </w:rPr>
      </w:pPr>
      <w:proofErr w:type="spellStart"/>
      <w:r>
        <w:rPr>
          <w:sz w:val="24"/>
        </w:rPr>
        <w:t>Большесолдатского</w:t>
      </w:r>
      <w:proofErr w:type="spellEnd"/>
      <w:r>
        <w:rPr>
          <w:sz w:val="24"/>
        </w:rPr>
        <w:t xml:space="preserve"> района                                          Т.В. </w:t>
      </w:r>
      <w:proofErr w:type="spellStart"/>
      <w:r>
        <w:rPr>
          <w:sz w:val="24"/>
        </w:rPr>
        <w:t>Пылёва</w:t>
      </w:r>
      <w:proofErr w:type="spellEnd"/>
    </w:p>
    <w:p w:rsidR="003D4A7A" w:rsidRDefault="003D4A7A" w:rsidP="003D4A7A">
      <w:pPr>
        <w:jc w:val="both"/>
        <w:rPr>
          <w:color w:val="000000"/>
        </w:rPr>
      </w:pPr>
    </w:p>
    <w:p w:rsidR="003D4A7A" w:rsidRDefault="003D4A7A" w:rsidP="003D4A7A">
      <w:pPr>
        <w:jc w:val="both"/>
        <w:rPr>
          <w:color w:val="000000"/>
        </w:rPr>
      </w:pPr>
    </w:p>
    <w:p w:rsidR="003D4A7A" w:rsidRDefault="003D4A7A" w:rsidP="003D4A7A">
      <w:pPr>
        <w:jc w:val="both"/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3D4A7A" w:rsidRDefault="003D4A7A" w:rsidP="003D4A7A">
      <w:pPr>
        <w:jc w:val="both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                                          С.И.</w:t>
      </w:r>
      <w:r w:rsidR="00FE3E29">
        <w:rPr>
          <w:color w:val="000000"/>
        </w:rPr>
        <w:t xml:space="preserve"> </w:t>
      </w:r>
      <w:r>
        <w:rPr>
          <w:color w:val="000000"/>
        </w:rPr>
        <w:t>Воронцов</w:t>
      </w:r>
    </w:p>
    <w:p w:rsidR="003D4A7A" w:rsidRDefault="003D4A7A" w:rsidP="003D4A7A">
      <w:pPr>
        <w:jc w:val="both"/>
        <w:rPr>
          <w:color w:val="000000"/>
        </w:rPr>
      </w:pPr>
    </w:p>
    <w:p w:rsidR="003D4A7A" w:rsidRDefault="003D4A7A" w:rsidP="003D4A7A">
      <w:pPr>
        <w:jc w:val="both"/>
        <w:rPr>
          <w:color w:val="000000"/>
        </w:rPr>
      </w:pPr>
    </w:p>
    <w:p w:rsidR="003D4A7A" w:rsidRDefault="003D4A7A" w:rsidP="003D4A7A">
      <w:pPr>
        <w:jc w:val="both"/>
        <w:rPr>
          <w:color w:val="000000"/>
        </w:rPr>
      </w:pPr>
    </w:p>
    <w:p w:rsidR="003D4A7A" w:rsidRDefault="003D4A7A" w:rsidP="003D4A7A">
      <w:pPr>
        <w:jc w:val="both"/>
        <w:rPr>
          <w:color w:val="000000"/>
        </w:rPr>
      </w:pPr>
    </w:p>
    <w:p w:rsidR="003D4A7A" w:rsidRDefault="003D4A7A" w:rsidP="003D4A7A">
      <w:pPr>
        <w:jc w:val="both"/>
        <w:rPr>
          <w:color w:val="000000"/>
        </w:rPr>
      </w:pPr>
    </w:p>
    <w:p w:rsidR="003D4A7A" w:rsidRDefault="003D4A7A" w:rsidP="003D4A7A">
      <w:pPr>
        <w:jc w:val="center"/>
        <w:rPr>
          <w:color w:val="000000"/>
          <w:sz w:val="28"/>
        </w:rPr>
      </w:pPr>
    </w:p>
    <w:p w:rsidR="003D4A7A" w:rsidRDefault="003D4A7A" w:rsidP="003D4A7A">
      <w:pPr>
        <w:jc w:val="center"/>
        <w:rPr>
          <w:color w:val="000000"/>
          <w:sz w:val="28"/>
        </w:rPr>
      </w:pPr>
    </w:p>
    <w:p w:rsidR="003D4A7A" w:rsidRDefault="003D4A7A" w:rsidP="003D4A7A">
      <w:pPr>
        <w:jc w:val="center"/>
        <w:rPr>
          <w:color w:val="000000"/>
          <w:sz w:val="28"/>
        </w:rPr>
      </w:pPr>
    </w:p>
    <w:p w:rsidR="003D4A7A" w:rsidRDefault="003D4A7A" w:rsidP="003D4A7A">
      <w:pPr>
        <w:jc w:val="center"/>
        <w:rPr>
          <w:color w:val="000000"/>
          <w:sz w:val="28"/>
        </w:rPr>
      </w:pPr>
    </w:p>
    <w:p w:rsidR="003D4A7A" w:rsidRDefault="003D4A7A" w:rsidP="003D4A7A">
      <w:pPr>
        <w:jc w:val="center"/>
        <w:rPr>
          <w:color w:val="000000"/>
          <w:sz w:val="28"/>
        </w:rPr>
      </w:pPr>
    </w:p>
    <w:p w:rsidR="003D4A7A" w:rsidRDefault="003D4A7A" w:rsidP="003D4A7A">
      <w:pPr>
        <w:jc w:val="center"/>
        <w:rPr>
          <w:color w:val="000000"/>
          <w:sz w:val="28"/>
        </w:rPr>
      </w:pPr>
    </w:p>
    <w:p w:rsidR="003D4A7A" w:rsidRDefault="003D4A7A" w:rsidP="003D4A7A">
      <w:pPr>
        <w:jc w:val="center"/>
        <w:rPr>
          <w:color w:val="000000"/>
          <w:sz w:val="28"/>
        </w:rPr>
      </w:pPr>
    </w:p>
    <w:p w:rsidR="003D4A7A" w:rsidRDefault="003D4A7A" w:rsidP="003D4A7A">
      <w:pPr>
        <w:jc w:val="center"/>
        <w:rPr>
          <w:color w:val="000000"/>
          <w:sz w:val="28"/>
        </w:rPr>
      </w:pPr>
    </w:p>
    <w:p w:rsidR="003D4A7A" w:rsidRDefault="003D4A7A" w:rsidP="003D4A7A">
      <w:pPr>
        <w:jc w:val="center"/>
        <w:rPr>
          <w:color w:val="000000"/>
          <w:sz w:val="28"/>
        </w:rPr>
      </w:pPr>
    </w:p>
    <w:p w:rsidR="003D4A7A" w:rsidRDefault="003D4A7A" w:rsidP="003D4A7A">
      <w:pPr>
        <w:jc w:val="center"/>
        <w:rPr>
          <w:color w:val="000000"/>
          <w:sz w:val="28"/>
        </w:rPr>
      </w:pPr>
    </w:p>
    <w:p w:rsidR="003D4A7A" w:rsidRDefault="003D4A7A" w:rsidP="003D4A7A">
      <w:pPr>
        <w:jc w:val="center"/>
        <w:rPr>
          <w:color w:val="000000"/>
          <w:sz w:val="28"/>
        </w:rPr>
      </w:pPr>
    </w:p>
    <w:p w:rsidR="003D4A7A" w:rsidRDefault="003D4A7A" w:rsidP="003D4A7A">
      <w:pPr>
        <w:jc w:val="center"/>
        <w:rPr>
          <w:color w:val="000000"/>
          <w:sz w:val="28"/>
        </w:rPr>
      </w:pPr>
    </w:p>
    <w:p w:rsidR="003D4A7A" w:rsidRDefault="003D4A7A" w:rsidP="003D4A7A">
      <w:pPr>
        <w:jc w:val="center"/>
        <w:rPr>
          <w:color w:val="000000"/>
          <w:sz w:val="28"/>
        </w:rPr>
      </w:pPr>
    </w:p>
    <w:p w:rsidR="003D4A7A" w:rsidRDefault="003D4A7A" w:rsidP="003D4A7A">
      <w:pPr>
        <w:jc w:val="center"/>
        <w:rPr>
          <w:color w:val="000000"/>
          <w:sz w:val="28"/>
        </w:rPr>
      </w:pPr>
    </w:p>
    <w:p w:rsidR="003D4A7A" w:rsidRDefault="003D4A7A" w:rsidP="003D4A7A">
      <w:pPr>
        <w:jc w:val="center"/>
        <w:rPr>
          <w:color w:val="000000"/>
          <w:sz w:val="28"/>
        </w:rPr>
      </w:pPr>
    </w:p>
    <w:p w:rsidR="003D4A7A" w:rsidRDefault="003D4A7A" w:rsidP="003D4A7A">
      <w:pPr>
        <w:jc w:val="center"/>
        <w:rPr>
          <w:color w:val="000000"/>
          <w:sz w:val="28"/>
        </w:rPr>
      </w:pPr>
    </w:p>
    <w:p w:rsidR="003D4A7A" w:rsidRDefault="003D4A7A" w:rsidP="003D4A7A">
      <w:pPr>
        <w:jc w:val="center"/>
        <w:rPr>
          <w:color w:val="000000"/>
          <w:sz w:val="28"/>
        </w:rPr>
      </w:pPr>
    </w:p>
    <w:p w:rsidR="003D4A7A" w:rsidRDefault="003D4A7A" w:rsidP="003D4A7A">
      <w:pPr>
        <w:jc w:val="center"/>
        <w:rPr>
          <w:color w:val="000000"/>
          <w:sz w:val="28"/>
        </w:rPr>
      </w:pPr>
    </w:p>
    <w:p w:rsidR="003D4A7A" w:rsidRDefault="003D4A7A" w:rsidP="003D4A7A">
      <w:pPr>
        <w:jc w:val="center"/>
        <w:rPr>
          <w:color w:val="000000"/>
          <w:sz w:val="28"/>
        </w:rPr>
      </w:pPr>
    </w:p>
    <w:p w:rsidR="003D4A7A" w:rsidRDefault="003D4A7A" w:rsidP="003D4A7A">
      <w:pPr>
        <w:jc w:val="center"/>
        <w:rPr>
          <w:color w:val="000000"/>
          <w:sz w:val="28"/>
        </w:rPr>
      </w:pPr>
    </w:p>
    <w:p w:rsidR="003D4A7A" w:rsidRDefault="003D4A7A" w:rsidP="003D4A7A">
      <w:pPr>
        <w:jc w:val="center"/>
        <w:rPr>
          <w:color w:val="000000"/>
          <w:sz w:val="28"/>
        </w:rPr>
      </w:pPr>
    </w:p>
    <w:p w:rsidR="003D4A7A" w:rsidRDefault="003D4A7A" w:rsidP="003D4A7A">
      <w:pPr>
        <w:jc w:val="center"/>
        <w:rPr>
          <w:color w:val="000000"/>
        </w:rPr>
      </w:pP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N 1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к   решению собрания депутатов </w:t>
      </w:r>
    </w:p>
    <w:p w:rsidR="003D4A7A" w:rsidRDefault="003D4A7A" w:rsidP="003D4A7A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3D4A7A" w:rsidRDefault="003D4A7A" w:rsidP="003D4A7A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сельсовета на 2021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плановый период 2022 и 2023 годов» 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от________</w:t>
      </w:r>
      <w:r>
        <w:t>2020 года №__</w:t>
      </w:r>
    </w:p>
    <w:p w:rsidR="003D4A7A" w:rsidRDefault="003D4A7A" w:rsidP="003D4A7A">
      <w:pPr>
        <w:jc w:val="center"/>
        <w:rPr>
          <w:color w:val="000000"/>
        </w:rPr>
      </w:pPr>
    </w:p>
    <w:tbl>
      <w:tblPr>
        <w:tblW w:w="8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55"/>
      </w:tblGrid>
      <w:tr w:rsidR="003D4A7A" w:rsidTr="003D4A7A">
        <w:trPr>
          <w:trHeight w:val="202"/>
        </w:trPr>
        <w:tc>
          <w:tcPr>
            <w:tcW w:w="8653" w:type="dxa"/>
            <w:vAlign w:val="bottom"/>
            <w:hideMark/>
          </w:tcPr>
          <w:p w:rsidR="003D4A7A" w:rsidRDefault="003D4A7A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RANGE!B1:D42"/>
            <w:bookmarkEnd w:id="1"/>
            <w:r>
              <w:rPr>
                <w:b/>
                <w:bCs/>
                <w:sz w:val="28"/>
                <w:szCs w:val="28"/>
              </w:rPr>
              <w:t>Источники финансирования дефицита бюджета</w:t>
            </w:r>
          </w:p>
          <w:p w:rsidR="003D4A7A" w:rsidRDefault="003D4A7A">
            <w:pPr>
              <w:jc w:val="center"/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Саморядовского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сельсовета  на 2021 год</w:t>
            </w:r>
          </w:p>
        </w:tc>
      </w:tr>
    </w:tbl>
    <w:p w:rsidR="003D4A7A" w:rsidRDefault="003D4A7A" w:rsidP="003D4A7A">
      <w:pPr>
        <w:jc w:val="right"/>
      </w:pPr>
      <w:r>
        <w:t>(тыс. рублей)</w:t>
      </w:r>
    </w:p>
    <w:tbl>
      <w:tblPr>
        <w:tblW w:w="10500" w:type="dxa"/>
        <w:tblInd w:w="-561" w:type="dxa"/>
        <w:tblLayout w:type="fixed"/>
        <w:tblLook w:val="04A0" w:firstRow="1" w:lastRow="0" w:firstColumn="1" w:lastColumn="0" w:noHBand="0" w:noVBand="1"/>
      </w:tblPr>
      <w:tblGrid>
        <w:gridCol w:w="3421"/>
        <w:gridCol w:w="5473"/>
        <w:gridCol w:w="1606"/>
      </w:tblGrid>
      <w:tr w:rsidR="003D4A7A" w:rsidTr="003D4A7A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jc w:val="center"/>
            </w:pPr>
            <w:r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3D4A7A" w:rsidTr="003D4A7A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3D4A7A" w:rsidTr="003D4A7A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A7A" w:rsidRDefault="003D4A7A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A7A" w:rsidRDefault="003D4A7A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A7A" w:rsidRDefault="003D4A7A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D4A7A" w:rsidTr="003D4A7A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A7A" w:rsidRDefault="003D4A7A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01 05 00 00 00 0000 000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A7A" w:rsidRDefault="003D4A7A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A7A" w:rsidRDefault="003D4A7A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D4A7A" w:rsidTr="003D4A7A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7A" w:rsidRDefault="003D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4A7A" w:rsidRDefault="003D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A7A" w:rsidRDefault="003D4A7A">
            <w:pPr>
              <w:ind w:left="-81" w:right="-80"/>
              <w:jc w:val="center"/>
            </w:pPr>
            <w:r>
              <w:rPr>
                <w:sz w:val="22"/>
                <w:szCs w:val="22"/>
              </w:rPr>
              <w:t>-4391,579</w:t>
            </w:r>
          </w:p>
        </w:tc>
      </w:tr>
      <w:tr w:rsidR="003D4A7A" w:rsidTr="003D4A7A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sz w:val="22"/>
                <w:szCs w:val="22"/>
              </w:rPr>
              <w:t>-4391,579</w:t>
            </w:r>
          </w:p>
        </w:tc>
      </w:tr>
      <w:tr w:rsidR="003D4A7A" w:rsidTr="003D4A7A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sz w:val="22"/>
                <w:szCs w:val="22"/>
              </w:rPr>
              <w:t>-4391,579</w:t>
            </w:r>
          </w:p>
        </w:tc>
      </w:tr>
      <w:tr w:rsidR="003D4A7A" w:rsidTr="003D4A7A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sz w:val="22"/>
                <w:szCs w:val="22"/>
              </w:rPr>
              <w:t>-4391,579</w:t>
            </w:r>
          </w:p>
        </w:tc>
      </w:tr>
      <w:tr w:rsidR="003D4A7A" w:rsidTr="003D4A7A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sz w:val="22"/>
                <w:szCs w:val="22"/>
              </w:rPr>
              <w:t>4391,579</w:t>
            </w:r>
          </w:p>
        </w:tc>
      </w:tr>
      <w:tr w:rsidR="003D4A7A" w:rsidTr="003D4A7A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sz w:val="22"/>
                <w:szCs w:val="22"/>
              </w:rPr>
              <w:t>4391,579</w:t>
            </w:r>
          </w:p>
        </w:tc>
      </w:tr>
      <w:tr w:rsidR="003D4A7A" w:rsidTr="003D4A7A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A7A" w:rsidRDefault="003D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4A7A" w:rsidRDefault="003D4A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sz w:val="22"/>
                <w:szCs w:val="22"/>
              </w:rPr>
              <w:t>4391,579</w:t>
            </w:r>
          </w:p>
        </w:tc>
      </w:tr>
      <w:tr w:rsidR="003D4A7A" w:rsidTr="003D4A7A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A7A" w:rsidRDefault="003D4A7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4A7A" w:rsidRDefault="003D4A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sz w:val="22"/>
                <w:szCs w:val="22"/>
              </w:rPr>
              <w:t>4391,579</w:t>
            </w:r>
          </w:p>
        </w:tc>
      </w:tr>
    </w:tbl>
    <w:p w:rsidR="003D4A7A" w:rsidRDefault="003D4A7A" w:rsidP="003D4A7A">
      <w:pPr>
        <w:jc w:val="right"/>
        <w:rPr>
          <w:color w:val="000000"/>
        </w:rPr>
      </w:pPr>
    </w:p>
    <w:p w:rsidR="003D4A7A" w:rsidRDefault="003D4A7A" w:rsidP="003D4A7A">
      <w:pPr>
        <w:jc w:val="right"/>
        <w:rPr>
          <w:color w:val="000000"/>
        </w:rPr>
      </w:pPr>
    </w:p>
    <w:p w:rsidR="003D4A7A" w:rsidRDefault="003D4A7A" w:rsidP="003D4A7A">
      <w:pPr>
        <w:jc w:val="right"/>
        <w:rPr>
          <w:color w:val="000000"/>
        </w:rPr>
      </w:pPr>
    </w:p>
    <w:p w:rsidR="003D4A7A" w:rsidRDefault="003D4A7A" w:rsidP="003D4A7A">
      <w:pPr>
        <w:jc w:val="right"/>
        <w:rPr>
          <w:color w:val="000000"/>
        </w:rPr>
      </w:pPr>
    </w:p>
    <w:p w:rsidR="003D4A7A" w:rsidRDefault="003D4A7A" w:rsidP="003D4A7A">
      <w:pPr>
        <w:jc w:val="right"/>
        <w:rPr>
          <w:color w:val="000000"/>
        </w:rPr>
      </w:pPr>
    </w:p>
    <w:p w:rsidR="003D4A7A" w:rsidRDefault="003D4A7A" w:rsidP="003D4A7A">
      <w:pPr>
        <w:jc w:val="right"/>
        <w:rPr>
          <w:color w:val="000000"/>
        </w:rPr>
      </w:pPr>
    </w:p>
    <w:p w:rsidR="003D4A7A" w:rsidRDefault="003D4A7A" w:rsidP="003D4A7A">
      <w:pPr>
        <w:jc w:val="right"/>
        <w:rPr>
          <w:color w:val="000000"/>
        </w:rPr>
      </w:pPr>
    </w:p>
    <w:p w:rsidR="003D4A7A" w:rsidRDefault="003D4A7A" w:rsidP="003D4A7A">
      <w:pPr>
        <w:jc w:val="right"/>
        <w:rPr>
          <w:color w:val="000000"/>
        </w:rPr>
      </w:pPr>
    </w:p>
    <w:p w:rsidR="003D4A7A" w:rsidRDefault="003D4A7A" w:rsidP="003D4A7A">
      <w:pPr>
        <w:jc w:val="right"/>
        <w:rPr>
          <w:color w:val="000000"/>
        </w:rPr>
      </w:pPr>
    </w:p>
    <w:p w:rsidR="003D4A7A" w:rsidRDefault="003D4A7A" w:rsidP="003D4A7A">
      <w:pPr>
        <w:jc w:val="right"/>
        <w:rPr>
          <w:color w:val="000000"/>
        </w:rPr>
      </w:pPr>
    </w:p>
    <w:p w:rsidR="003D4A7A" w:rsidRDefault="003D4A7A" w:rsidP="003D4A7A">
      <w:pPr>
        <w:jc w:val="right"/>
        <w:rPr>
          <w:color w:val="000000"/>
        </w:rPr>
      </w:pPr>
    </w:p>
    <w:p w:rsidR="003D4A7A" w:rsidRDefault="003D4A7A" w:rsidP="003D4A7A">
      <w:pPr>
        <w:jc w:val="right"/>
        <w:rPr>
          <w:color w:val="000000"/>
        </w:rPr>
      </w:pPr>
    </w:p>
    <w:p w:rsidR="003D4A7A" w:rsidRDefault="003D4A7A" w:rsidP="003D4A7A">
      <w:pPr>
        <w:jc w:val="right"/>
        <w:rPr>
          <w:color w:val="000000"/>
        </w:rPr>
      </w:pPr>
    </w:p>
    <w:p w:rsidR="003D4A7A" w:rsidRDefault="003D4A7A" w:rsidP="003D4A7A">
      <w:pPr>
        <w:jc w:val="right"/>
        <w:rPr>
          <w:color w:val="000000"/>
        </w:rPr>
      </w:pPr>
    </w:p>
    <w:p w:rsidR="003D4A7A" w:rsidRDefault="003D4A7A" w:rsidP="003D4A7A">
      <w:pPr>
        <w:jc w:val="right"/>
        <w:rPr>
          <w:color w:val="000000"/>
        </w:rPr>
      </w:pP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N 2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к   решению собрания депутатов </w:t>
      </w:r>
    </w:p>
    <w:p w:rsidR="003D4A7A" w:rsidRDefault="003D4A7A" w:rsidP="003D4A7A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3D4A7A" w:rsidRDefault="003D4A7A" w:rsidP="003D4A7A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сельсовета на 2021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плановый период 2022 и 2023 годов» 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от________</w:t>
      </w:r>
      <w:r>
        <w:t>2020 года №__</w:t>
      </w:r>
    </w:p>
    <w:tbl>
      <w:tblPr>
        <w:tblW w:w="8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55"/>
      </w:tblGrid>
      <w:tr w:rsidR="003D4A7A" w:rsidTr="003D4A7A">
        <w:trPr>
          <w:trHeight w:val="202"/>
        </w:trPr>
        <w:tc>
          <w:tcPr>
            <w:tcW w:w="8653" w:type="dxa"/>
            <w:vAlign w:val="bottom"/>
            <w:hideMark/>
          </w:tcPr>
          <w:p w:rsidR="003D4A7A" w:rsidRDefault="003D4A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бюджета  </w:t>
            </w:r>
            <w:proofErr w:type="spellStart"/>
            <w:r>
              <w:rPr>
                <w:b/>
                <w:bCs/>
                <w:sz w:val="28"/>
                <w:szCs w:val="28"/>
              </w:rPr>
              <w:t>Саморядовского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сельсовета  на плановый период 2022 и  2023 годов</w:t>
            </w:r>
          </w:p>
        </w:tc>
      </w:tr>
    </w:tbl>
    <w:p w:rsidR="003D4A7A" w:rsidRDefault="003D4A7A" w:rsidP="003D4A7A">
      <w:pPr>
        <w:jc w:val="right"/>
      </w:pPr>
      <w:r>
        <w:t>(тыс. рублей)</w:t>
      </w:r>
    </w:p>
    <w:tbl>
      <w:tblPr>
        <w:tblW w:w="10500" w:type="dxa"/>
        <w:tblInd w:w="-561" w:type="dxa"/>
        <w:tblLayout w:type="fixed"/>
        <w:tblLook w:val="04A0" w:firstRow="1" w:lastRow="0" w:firstColumn="1" w:lastColumn="0" w:noHBand="0" w:noVBand="1"/>
      </w:tblPr>
      <w:tblGrid>
        <w:gridCol w:w="2938"/>
        <w:gridCol w:w="4822"/>
        <w:gridCol w:w="1418"/>
        <w:gridCol w:w="23"/>
        <w:gridCol w:w="1299"/>
      </w:tblGrid>
      <w:tr w:rsidR="003D4A7A" w:rsidTr="003D4A7A">
        <w:trPr>
          <w:trHeight w:val="97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jc w:val="center"/>
            </w:pPr>
            <w:r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2023 год</w:t>
            </w:r>
          </w:p>
        </w:tc>
      </w:tr>
      <w:tr w:rsidR="003D4A7A" w:rsidTr="003D4A7A">
        <w:trPr>
          <w:trHeight w:val="27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7A" w:rsidRDefault="003D4A7A">
            <w:pPr>
              <w:ind w:right="-108"/>
              <w:jc w:val="center"/>
            </w:pPr>
          </w:p>
        </w:tc>
      </w:tr>
      <w:tr w:rsidR="003D4A7A" w:rsidTr="003D4A7A">
        <w:trPr>
          <w:trHeight w:val="30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A7A" w:rsidRDefault="003D4A7A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A7A" w:rsidRDefault="003D4A7A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A7A" w:rsidRDefault="003D4A7A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A7A" w:rsidRDefault="003D4A7A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D4A7A" w:rsidTr="003D4A7A">
        <w:trPr>
          <w:trHeight w:val="30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A7A" w:rsidRDefault="003D4A7A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01 05 00 00 00 0000 000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A7A" w:rsidRDefault="003D4A7A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A7A" w:rsidRDefault="003D4A7A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A7A" w:rsidRDefault="003D4A7A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D4A7A" w:rsidTr="003D4A7A">
        <w:trPr>
          <w:trHeight w:val="623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7A" w:rsidRDefault="003D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4A7A" w:rsidRDefault="003D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A7A" w:rsidRDefault="003D4A7A">
            <w:pPr>
              <w:ind w:left="-81" w:right="-80"/>
              <w:jc w:val="center"/>
            </w:pPr>
            <w:r>
              <w:rPr>
                <w:sz w:val="22"/>
                <w:szCs w:val="22"/>
              </w:rPr>
              <w:t>-3920,023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A7A" w:rsidRDefault="003D4A7A">
            <w:pPr>
              <w:ind w:right="-80"/>
              <w:jc w:val="center"/>
            </w:pPr>
            <w:r>
              <w:rPr>
                <w:sz w:val="22"/>
                <w:szCs w:val="22"/>
              </w:rPr>
              <w:t>-3938,165</w:t>
            </w:r>
          </w:p>
        </w:tc>
      </w:tr>
      <w:tr w:rsidR="003D4A7A" w:rsidTr="003D4A7A">
        <w:trPr>
          <w:trHeight w:val="53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sz w:val="22"/>
                <w:szCs w:val="22"/>
              </w:rPr>
              <w:t>-3920,023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sz w:val="22"/>
                <w:szCs w:val="22"/>
              </w:rPr>
              <w:t>-3938,165</w:t>
            </w:r>
          </w:p>
        </w:tc>
      </w:tr>
      <w:tr w:rsidR="003D4A7A" w:rsidTr="003D4A7A">
        <w:trPr>
          <w:trHeight w:val="60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sz w:val="22"/>
                <w:szCs w:val="22"/>
              </w:rPr>
              <w:t>-3920,023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sz w:val="22"/>
                <w:szCs w:val="22"/>
              </w:rPr>
              <w:t>-3938,165</w:t>
            </w:r>
          </w:p>
        </w:tc>
      </w:tr>
      <w:tr w:rsidR="003D4A7A" w:rsidTr="003D4A7A">
        <w:trPr>
          <w:trHeight w:val="70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sz w:val="22"/>
                <w:szCs w:val="22"/>
              </w:rPr>
              <w:t>-3920,023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sz w:val="22"/>
                <w:szCs w:val="22"/>
              </w:rPr>
              <w:t>-3938,165</w:t>
            </w:r>
          </w:p>
        </w:tc>
      </w:tr>
      <w:tr w:rsidR="003D4A7A" w:rsidTr="003D4A7A">
        <w:trPr>
          <w:trHeight w:val="34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sz w:val="22"/>
                <w:szCs w:val="22"/>
              </w:rPr>
              <w:t>3920,023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sz w:val="22"/>
                <w:szCs w:val="22"/>
              </w:rPr>
              <w:t>3938,165</w:t>
            </w:r>
          </w:p>
        </w:tc>
      </w:tr>
      <w:tr w:rsidR="003D4A7A" w:rsidTr="003D4A7A">
        <w:trPr>
          <w:trHeight w:val="59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sz w:val="22"/>
                <w:szCs w:val="22"/>
              </w:rPr>
              <w:t>3920,023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sz w:val="22"/>
                <w:szCs w:val="22"/>
              </w:rPr>
              <w:t>3938,165</w:t>
            </w:r>
          </w:p>
        </w:tc>
      </w:tr>
      <w:tr w:rsidR="003D4A7A" w:rsidTr="003D4A7A">
        <w:trPr>
          <w:trHeight w:val="43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A7A" w:rsidRDefault="003D4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4A7A" w:rsidRDefault="003D4A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3920,023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sz w:val="22"/>
                <w:szCs w:val="22"/>
              </w:rPr>
              <w:t>3938,165</w:t>
            </w:r>
          </w:p>
        </w:tc>
      </w:tr>
      <w:tr w:rsidR="003D4A7A" w:rsidTr="003D4A7A">
        <w:trPr>
          <w:trHeight w:val="43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A7A" w:rsidRDefault="003D4A7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4A7A" w:rsidRDefault="003D4A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sz w:val="22"/>
                <w:szCs w:val="22"/>
              </w:rPr>
              <w:t>3920,023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sz w:val="22"/>
                <w:szCs w:val="22"/>
              </w:rPr>
              <w:t>3938,165</w:t>
            </w:r>
          </w:p>
        </w:tc>
      </w:tr>
    </w:tbl>
    <w:p w:rsidR="003D4A7A" w:rsidRDefault="003D4A7A" w:rsidP="003D4A7A">
      <w:pPr>
        <w:jc w:val="center"/>
        <w:rPr>
          <w:color w:val="000000"/>
          <w:sz w:val="22"/>
          <w:szCs w:val="22"/>
        </w:rPr>
      </w:pPr>
    </w:p>
    <w:p w:rsidR="003D4A7A" w:rsidRDefault="003D4A7A" w:rsidP="003D4A7A">
      <w:pPr>
        <w:jc w:val="center"/>
        <w:rPr>
          <w:color w:val="000000"/>
          <w:sz w:val="22"/>
          <w:szCs w:val="22"/>
        </w:rPr>
      </w:pPr>
    </w:p>
    <w:p w:rsidR="003D4A7A" w:rsidRDefault="003D4A7A" w:rsidP="003D4A7A">
      <w:pPr>
        <w:jc w:val="center"/>
        <w:rPr>
          <w:color w:val="000000"/>
          <w:sz w:val="22"/>
          <w:szCs w:val="22"/>
        </w:rPr>
      </w:pPr>
    </w:p>
    <w:p w:rsidR="003D4A7A" w:rsidRDefault="003D4A7A" w:rsidP="003D4A7A">
      <w:pPr>
        <w:jc w:val="center"/>
        <w:rPr>
          <w:color w:val="000000"/>
          <w:sz w:val="22"/>
          <w:szCs w:val="22"/>
        </w:rPr>
      </w:pPr>
    </w:p>
    <w:p w:rsidR="003D4A7A" w:rsidRDefault="003D4A7A" w:rsidP="003D4A7A">
      <w:pPr>
        <w:jc w:val="center"/>
        <w:rPr>
          <w:color w:val="000000"/>
          <w:sz w:val="22"/>
          <w:szCs w:val="22"/>
        </w:rPr>
      </w:pPr>
    </w:p>
    <w:p w:rsidR="003D4A7A" w:rsidRDefault="003D4A7A" w:rsidP="003D4A7A">
      <w:pPr>
        <w:jc w:val="center"/>
        <w:rPr>
          <w:color w:val="000000"/>
          <w:sz w:val="22"/>
          <w:szCs w:val="22"/>
        </w:rPr>
      </w:pPr>
    </w:p>
    <w:p w:rsidR="003D4A7A" w:rsidRDefault="003D4A7A" w:rsidP="003D4A7A">
      <w:pPr>
        <w:jc w:val="center"/>
        <w:rPr>
          <w:color w:val="000000"/>
          <w:sz w:val="22"/>
          <w:szCs w:val="22"/>
        </w:rPr>
      </w:pPr>
    </w:p>
    <w:p w:rsidR="003D4A7A" w:rsidRDefault="003D4A7A" w:rsidP="003D4A7A">
      <w:pPr>
        <w:jc w:val="center"/>
        <w:rPr>
          <w:color w:val="000000"/>
          <w:sz w:val="22"/>
          <w:szCs w:val="22"/>
        </w:rPr>
      </w:pPr>
    </w:p>
    <w:p w:rsidR="003D4A7A" w:rsidRDefault="003D4A7A" w:rsidP="003D4A7A">
      <w:pPr>
        <w:jc w:val="center"/>
        <w:rPr>
          <w:color w:val="000000"/>
          <w:sz w:val="22"/>
          <w:szCs w:val="22"/>
        </w:rPr>
      </w:pPr>
    </w:p>
    <w:p w:rsidR="003D4A7A" w:rsidRDefault="003D4A7A" w:rsidP="003D4A7A">
      <w:pPr>
        <w:jc w:val="center"/>
        <w:rPr>
          <w:color w:val="000000"/>
          <w:sz w:val="22"/>
          <w:szCs w:val="22"/>
        </w:rPr>
      </w:pPr>
    </w:p>
    <w:p w:rsidR="003D4A7A" w:rsidRDefault="003D4A7A" w:rsidP="003D4A7A">
      <w:pPr>
        <w:jc w:val="center"/>
        <w:rPr>
          <w:color w:val="000000"/>
          <w:sz w:val="22"/>
          <w:szCs w:val="22"/>
        </w:rPr>
      </w:pPr>
    </w:p>
    <w:p w:rsidR="003D4A7A" w:rsidRDefault="003D4A7A" w:rsidP="003D4A7A">
      <w:pPr>
        <w:jc w:val="center"/>
        <w:rPr>
          <w:color w:val="000000"/>
          <w:sz w:val="22"/>
          <w:szCs w:val="22"/>
        </w:rPr>
      </w:pPr>
    </w:p>
    <w:p w:rsidR="003D4A7A" w:rsidRDefault="003D4A7A" w:rsidP="003D4A7A">
      <w:pPr>
        <w:rPr>
          <w:color w:val="000000"/>
          <w:sz w:val="22"/>
          <w:szCs w:val="22"/>
        </w:rPr>
      </w:pPr>
    </w:p>
    <w:p w:rsidR="003D4A7A" w:rsidRDefault="003D4A7A" w:rsidP="003D4A7A">
      <w:pPr>
        <w:rPr>
          <w:color w:val="000000"/>
          <w:sz w:val="22"/>
          <w:szCs w:val="22"/>
        </w:rPr>
      </w:pPr>
    </w:p>
    <w:p w:rsidR="003D4A7A" w:rsidRDefault="003D4A7A" w:rsidP="003D4A7A">
      <w:pPr>
        <w:jc w:val="right"/>
        <w:rPr>
          <w:color w:val="000000"/>
          <w:sz w:val="22"/>
          <w:szCs w:val="22"/>
        </w:rPr>
      </w:pPr>
    </w:p>
    <w:p w:rsidR="007C072F" w:rsidRDefault="007C072F" w:rsidP="003D4A7A">
      <w:pPr>
        <w:jc w:val="right"/>
        <w:rPr>
          <w:color w:val="000000"/>
        </w:rPr>
      </w:pPr>
    </w:p>
    <w:p w:rsidR="007C072F" w:rsidRDefault="007C072F" w:rsidP="003D4A7A">
      <w:pPr>
        <w:jc w:val="right"/>
        <w:rPr>
          <w:color w:val="000000"/>
        </w:rPr>
      </w:pP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N 3</w:t>
      </w:r>
    </w:p>
    <w:p w:rsidR="003D4A7A" w:rsidRDefault="003D4A7A" w:rsidP="003D4A7A">
      <w:pPr>
        <w:jc w:val="right"/>
        <w:rPr>
          <w:color w:val="000000"/>
        </w:rPr>
      </w:pPr>
      <w:bookmarkStart w:id="2" w:name="_Hlk57022855"/>
      <w:r>
        <w:rPr>
          <w:color w:val="000000"/>
        </w:rPr>
        <w:t xml:space="preserve">                                                                                                         к   решению собрания депутатов </w:t>
      </w:r>
    </w:p>
    <w:p w:rsidR="003D4A7A" w:rsidRDefault="003D4A7A" w:rsidP="003D4A7A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3D4A7A" w:rsidRDefault="003D4A7A" w:rsidP="003D4A7A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сельсовета на 2021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плановый период 2022 и 2023 годов» 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от________</w:t>
      </w:r>
      <w:r>
        <w:t>2020 года №__</w:t>
      </w:r>
    </w:p>
    <w:p w:rsidR="003D4A7A" w:rsidRDefault="003D4A7A" w:rsidP="003D4A7A">
      <w:pPr>
        <w:tabs>
          <w:tab w:val="left" w:pos="9921"/>
        </w:tabs>
        <w:ind w:right="140"/>
        <w:jc w:val="center"/>
        <w:rPr>
          <w:b/>
          <w:bCs/>
        </w:rPr>
      </w:pPr>
    </w:p>
    <w:bookmarkEnd w:id="2"/>
    <w:p w:rsidR="003D4A7A" w:rsidRDefault="003D4A7A" w:rsidP="003D4A7A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главных администраторов доходов </w:t>
      </w:r>
    </w:p>
    <w:p w:rsidR="003D4A7A" w:rsidRDefault="003D4A7A" w:rsidP="003D4A7A">
      <w:pPr>
        <w:tabs>
          <w:tab w:val="left" w:pos="9921"/>
        </w:tabs>
        <w:ind w:right="140"/>
        <w:jc w:val="center"/>
        <w:rPr>
          <w:color w:val="000000"/>
        </w:rPr>
      </w:pPr>
      <w:r>
        <w:rPr>
          <w:b/>
          <w:bCs/>
          <w:sz w:val="28"/>
          <w:szCs w:val="28"/>
        </w:rPr>
        <w:t xml:space="preserve"> бюджета </w:t>
      </w:r>
      <w:proofErr w:type="spellStart"/>
      <w:r>
        <w:rPr>
          <w:b/>
          <w:bCs/>
          <w:sz w:val="28"/>
          <w:szCs w:val="28"/>
        </w:rPr>
        <w:t>Саморядовского</w:t>
      </w:r>
      <w:proofErr w:type="spellEnd"/>
      <w:r>
        <w:rPr>
          <w:b/>
          <w:bCs/>
          <w:sz w:val="28"/>
          <w:szCs w:val="28"/>
        </w:rPr>
        <w:t xml:space="preserve"> сельсовета</w:t>
      </w:r>
    </w:p>
    <w:p w:rsidR="003D4A7A" w:rsidRDefault="003D4A7A" w:rsidP="003D4A7A">
      <w:pPr>
        <w:jc w:val="right"/>
        <w:rPr>
          <w:color w:val="000000"/>
        </w:rPr>
      </w:pPr>
    </w:p>
    <w:tbl>
      <w:tblPr>
        <w:tblW w:w="10292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3180"/>
        <w:gridCol w:w="5979"/>
        <w:gridCol w:w="11"/>
      </w:tblGrid>
      <w:tr w:rsidR="003D4A7A" w:rsidTr="003D4A7A">
        <w:trPr>
          <w:cantSplit/>
          <w:trHeight w:val="939"/>
        </w:trPr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ind w:left="252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    Код бюджетной классификации</w:t>
            </w:r>
          </w:p>
          <w:p w:rsidR="003D4A7A" w:rsidRDefault="003D4A7A">
            <w:pPr>
              <w:ind w:left="252"/>
              <w:jc w:val="center"/>
              <w:rPr>
                <w:b/>
                <w:bCs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Российской Федерации</w:t>
            </w:r>
          </w:p>
        </w:tc>
        <w:tc>
          <w:tcPr>
            <w:tcW w:w="5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Наименование главного администратора доходов</w:t>
            </w:r>
          </w:p>
          <w:p w:rsidR="003D4A7A" w:rsidRDefault="003D4A7A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                       бюджета поселения  </w:t>
            </w:r>
          </w:p>
        </w:tc>
      </w:tr>
      <w:tr w:rsidR="003D4A7A" w:rsidTr="003D4A7A">
        <w:trPr>
          <w:cantSplit/>
          <w:trHeight w:val="93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главного</w:t>
            </w:r>
          </w:p>
          <w:p w:rsidR="003D4A7A" w:rsidRDefault="003D4A7A">
            <w:proofErr w:type="spellStart"/>
            <w:r>
              <w:rPr>
                <w:sz w:val="22"/>
                <w:szCs w:val="22"/>
              </w:rPr>
              <w:t>админи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D4A7A" w:rsidRDefault="003D4A7A">
            <w:proofErr w:type="spellStart"/>
            <w:r>
              <w:rPr>
                <w:sz w:val="22"/>
                <w:szCs w:val="22"/>
              </w:rPr>
              <w:t>стратора</w:t>
            </w:r>
            <w:proofErr w:type="spellEnd"/>
          </w:p>
          <w:p w:rsidR="003D4A7A" w:rsidRDefault="003D4A7A">
            <w:r>
              <w:rPr>
                <w:sz w:val="22"/>
                <w:szCs w:val="22"/>
              </w:rPr>
              <w:t>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ind w:left="252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rPr>
                <w:snapToGrid w:val="0"/>
                <w:color w:val="000000"/>
              </w:rPr>
            </w:pPr>
          </w:p>
        </w:tc>
      </w:tr>
      <w:tr w:rsidR="003D4A7A" w:rsidTr="003D4A7A">
        <w:trPr>
          <w:cantSplit/>
          <w:trHeight w:val="48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7A" w:rsidRDefault="003D4A7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napToGrid w:val="0"/>
                <w:color w:val="000000"/>
                <w:sz w:val="22"/>
                <w:szCs w:val="22"/>
              </w:rPr>
              <w:t>Саморядовского</w:t>
            </w:r>
            <w:proofErr w:type="spellEnd"/>
            <w:r>
              <w:rPr>
                <w:snapToGrid w:val="0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napToGrid w:val="0"/>
                <w:color w:val="000000"/>
                <w:sz w:val="22"/>
                <w:szCs w:val="22"/>
              </w:rPr>
              <w:t>Большесолдатского</w:t>
            </w:r>
            <w:proofErr w:type="spellEnd"/>
            <w:r>
              <w:rPr>
                <w:snapToGrid w:val="0"/>
                <w:color w:val="000000"/>
                <w:sz w:val="22"/>
                <w:szCs w:val="22"/>
              </w:rPr>
              <w:t xml:space="preserve"> района </w:t>
            </w:r>
          </w:p>
        </w:tc>
      </w:tr>
      <w:tr w:rsidR="003D4A7A" w:rsidTr="003D4A7A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sz w:val="22"/>
                <w:szCs w:val="22"/>
              </w:rPr>
              <w:t>1 11 01050 10 0000 120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3D4A7A" w:rsidTr="003D4A7A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1 11 02085 10 0000 120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3D4A7A" w:rsidTr="003D4A7A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1 11 03050 10 0000 120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3D4A7A" w:rsidTr="003D4A7A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rPr>
                <w:snapToGrid w:val="0"/>
              </w:rPr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D4A7A" w:rsidTr="003D4A7A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1 11 05035 10 0000 120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D4A7A" w:rsidTr="003D4A7A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1 11 07015 10 0000 120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3D4A7A" w:rsidTr="003D4A7A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1 11 09035 10 0000 120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>
              <w:rPr>
                <w:snapToGrid w:val="0"/>
                <w:sz w:val="22"/>
                <w:szCs w:val="22"/>
              </w:rPr>
              <w:t>имущества</w:t>
            </w:r>
            <w:proofErr w:type="gramEnd"/>
            <w:r>
              <w:rPr>
                <w:snapToGrid w:val="0"/>
                <w:sz w:val="22"/>
                <w:szCs w:val="22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3D4A7A" w:rsidTr="003D4A7A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1 11 09045 10 0000 120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3D4A7A" w:rsidTr="003D4A7A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1 13 01995 10 0000 130 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D4A7A" w:rsidTr="003D4A7A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tabs>
                <w:tab w:val="left" w:pos="525"/>
              </w:tabs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   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tabs>
                <w:tab w:val="left" w:pos="525"/>
              </w:tabs>
              <w:ind w:left="14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   1 13 02065 10 0000 130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3D4A7A" w:rsidTr="003D4A7A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1 13 02995 10 0000 130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ind w:left="-374"/>
              <w:jc w:val="center"/>
            </w:pPr>
            <w:r>
              <w:rPr>
                <w:sz w:val="22"/>
                <w:szCs w:val="22"/>
              </w:rPr>
              <w:t xml:space="preserve">    Прочие доходы от компенсации затрат бюджетов сельских поселений</w:t>
            </w:r>
          </w:p>
        </w:tc>
      </w:tr>
      <w:tr w:rsidR="003D4A7A" w:rsidTr="003D4A7A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1 14 01050 10 0000 410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D4A7A" w:rsidTr="003D4A7A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1 14 02052 10 0000 410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D4A7A" w:rsidTr="003D4A7A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1 14 02052 10 0000 440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D4A7A" w:rsidTr="003D4A7A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1 14 02053 10 0000 410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D4A7A" w:rsidTr="003D4A7A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1 14 02053 10 0000 440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D4A7A" w:rsidTr="003D4A7A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1 14 03050 10 0000 410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  <w:color w:val="5B5E5F"/>
                <w:sz w:val="22"/>
                <w:szCs w:val="22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3D4A7A" w:rsidTr="003D4A7A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1 14 03050 10 0000 440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  <w:color w:val="5B5E5F"/>
                <w:sz w:val="22"/>
                <w:szCs w:val="22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3D4A7A" w:rsidTr="003D4A7A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1 14 06025 10 0000 430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 от продажи земельных участков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D4A7A" w:rsidTr="003D4A7A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1 14 04050 10 0000 420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3D4A7A" w:rsidTr="003D4A7A"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1 15 02050 10 0000 140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3D4A7A" w:rsidTr="003D4A7A"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1 16 18050 10 0000 140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3D4A7A" w:rsidTr="003D4A7A"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1 16 23051 10 0000 140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3D4A7A" w:rsidTr="003D4A7A"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1 16 23052 10 0000 140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3D4A7A" w:rsidTr="003D4A7A"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1 16 32000 10 0000 140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D4A7A" w:rsidTr="003D4A7A"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1 16 33050 10 0000 140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3D4A7A" w:rsidTr="003D4A7A"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1 17 01050 10 0000 180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3D4A7A" w:rsidTr="003D4A7A"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1 17 02020 10 0000 180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3D4A7A" w:rsidTr="003D4A7A">
        <w:trPr>
          <w:gridAfter w:val="1"/>
          <w:wAfter w:w="11" w:type="dxa"/>
          <w:cantSplit/>
          <w:trHeight w:val="7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1 17 05050 10 0000 180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3D4A7A" w:rsidTr="003D4A7A">
        <w:trPr>
          <w:gridAfter w:val="1"/>
          <w:wAfter w:w="11" w:type="dxa"/>
          <w:cantSplit/>
          <w:trHeight w:val="7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1 17 15030 10 0000 150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3D4A7A" w:rsidTr="003D4A7A">
        <w:trPr>
          <w:gridAfter w:val="1"/>
          <w:wAfter w:w="11" w:type="dxa"/>
          <w:cantSplit/>
          <w:trHeight w:val="7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2 00 00000 00 0000 000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Безвозмездные поступления*</w:t>
            </w:r>
          </w:p>
        </w:tc>
      </w:tr>
      <w:tr w:rsidR="003D4A7A" w:rsidTr="003D4A7A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2 08 05000 10 0000 150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ind w:right="207"/>
              <w:jc w:val="both"/>
            </w:pPr>
            <w:r>
              <w:rPr>
                <w:color w:val="000000"/>
                <w:sz w:val="22"/>
                <w:szCs w:val="22"/>
              </w:rPr>
              <w:t>Перечисления из бюджетов</w:t>
            </w:r>
            <w:r>
              <w:rPr>
                <w:sz w:val="22"/>
                <w:szCs w:val="22"/>
              </w:rPr>
              <w:t xml:space="preserve"> сельских</w:t>
            </w:r>
            <w:r>
              <w:rPr>
                <w:color w:val="000000"/>
                <w:sz w:val="22"/>
                <w:szCs w:val="22"/>
              </w:rPr>
              <w:t xml:space="preserve"> поселений (в бюджеты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color w:val="000000"/>
                <w:sz w:val="22"/>
                <w:szCs w:val="22"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D4A7A" w:rsidTr="003D4A7A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2 18 60010 10 0000 150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ind w:right="20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Доходы бюджетов сельских поселений от возврата остатков субсидий, субвенций и иных бюджетных трансфертов, имеющих целевое назначение, прошлых лет из бюджетов муниципальных районов</w:t>
            </w:r>
          </w:p>
        </w:tc>
      </w:tr>
      <w:tr w:rsidR="003D4A7A" w:rsidTr="003D4A7A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2 19 60010 10 0000 150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widowControl w:val="0"/>
              <w:autoSpaceDE w:val="0"/>
              <w:autoSpaceDN w:val="0"/>
              <w:adjustRightInd w:val="0"/>
              <w:ind w:right="207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D4A7A" w:rsidRDefault="003D4A7A" w:rsidP="003D4A7A"/>
    <w:p w:rsidR="003D4A7A" w:rsidRDefault="003D4A7A" w:rsidP="003D4A7A">
      <w:r>
        <w:t>* Главными администраторами доходов, администраторами доходов по группе доходов «200-Безвозмездные поступления» (в части доходов, зачисляемые в бюджеты поселений) являются уполномоченные органы местного самоуправления, а также созданные ими казенные учреждения, являются получателями указанных средств.</w:t>
      </w:r>
    </w:p>
    <w:p w:rsidR="003D4A7A" w:rsidRDefault="003D4A7A" w:rsidP="003D4A7A"/>
    <w:p w:rsidR="003D4A7A" w:rsidRDefault="003D4A7A" w:rsidP="003D4A7A"/>
    <w:p w:rsidR="003D4A7A" w:rsidRDefault="003D4A7A" w:rsidP="003D4A7A"/>
    <w:p w:rsidR="003D4A7A" w:rsidRDefault="003D4A7A" w:rsidP="003D4A7A"/>
    <w:p w:rsidR="003D4A7A" w:rsidRDefault="003D4A7A" w:rsidP="003D4A7A"/>
    <w:p w:rsidR="003D4A7A" w:rsidRDefault="003D4A7A" w:rsidP="003D4A7A"/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>ПриложениеN4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к   решению собрания депутатов </w:t>
      </w:r>
    </w:p>
    <w:p w:rsidR="003D4A7A" w:rsidRDefault="003D4A7A" w:rsidP="003D4A7A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3D4A7A" w:rsidRDefault="003D4A7A" w:rsidP="003D4A7A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сельсовета на 2021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плановый период 2022 и 2023 годов» 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от________</w:t>
      </w:r>
      <w:r>
        <w:t>2020 года №__</w:t>
      </w:r>
    </w:p>
    <w:p w:rsidR="003D4A7A" w:rsidRDefault="003D4A7A" w:rsidP="003D4A7A">
      <w:pPr>
        <w:tabs>
          <w:tab w:val="left" w:pos="9921"/>
        </w:tabs>
        <w:ind w:right="140"/>
        <w:jc w:val="center"/>
        <w:rPr>
          <w:b/>
          <w:bCs/>
        </w:rPr>
      </w:pPr>
    </w:p>
    <w:p w:rsidR="003D4A7A" w:rsidRDefault="003D4A7A" w:rsidP="003D4A7A">
      <w:pPr>
        <w:jc w:val="right"/>
        <w:rPr>
          <w:color w:val="000000"/>
          <w:sz w:val="18"/>
          <w:szCs w:val="18"/>
        </w:rPr>
      </w:pPr>
    </w:p>
    <w:p w:rsidR="003D4A7A" w:rsidRDefault="003D4A7A" w:rsidP="003D4A7A">
      <w:pPr>
        <w:jc w:val="center"/>
        <w:rPr>
          <w:color w:val="000000"/>
        </w:rPr>
      </w:pPr>
      <w:r>
        <w:rPr>
          <w:b/>
          <w:bCs/>
          <w:color w:val="000000"/>
          <w:spacing w:val="-6"/>
        </w:rPr>
        <w:t>Перечень главных администраторов</w:t>
      </w:r>
    </w:p>
    <w:p w:rsidR="003D4A7A" w:rsidRDefault="003D4A7A" w:rsidP="003D4A7A">
      <w:pPr>
        <w:shd w:val="clear" w:color="auto" w:fill="FFFFFF"/>
        <w:spacing w:after="293" w:line="322" w:lineRule="exact"/>
        <w:ind w:left="1496" w:right="518" w:hanging="929"/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 xml:space="preserve">источников финансирования дефицита бюджета </w:t>
      </w:r>
      <w:proofErr w:type="spellStart"/>
      <w:r>
        <w:rPr>
          <w:b/>
          <w:bCs/>
          <w:color w:val="000000"/>
          <w:spacing w:val="-5"/>
        </w:rPr>
        <w:t>Саморядовского</w:t>
      </w:r>
      <w:proofErr w:type="spellEnd"/>
      <w:r>
        <w:rPr>
          <w:b/>
          <w:bCs/>
          <w:color w:val="000000"/>
          <w:spacing w:val="-5"/>
        </w:rPr>
        <w:t xml:space="preserve"> сельсовета </w:t>
      </w:r>
    </w:p>
    <w:tbl>
      <w:tblPr>
        <w:tblW w:w="9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6"/>
        <w:gridCol w:w="2744"/>
        <w:gridCol w:w="6320"/>
      </w:tblGrid>
      <w:tr w:rsidR="003D4A7A" w:rsidTr="003D4A7A">
        <w:trPr>
          <w:trHeight w:val="8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 xml:space="preserve">Код  </w:t>
            </w:r>
          </w:p>
          <w:p w:rsidR="003D4A7A" w:rsidRDefault="003D4A7A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главы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Код группы, подгруппы,</w:t>
            </w:r>
          </w:p>
          <w:p w:rsidR="003D4A7A" w:rsidRDefault="003D4A7A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 xml:space="preserve">статьи и вида источников 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3D4A7A" w:rsidTr="003D4A7A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7A" w:rsidRDefault="003D4A7A">
            <w:pPr>
              <w:ind w:left="-93" w:right="-108"/>
            </w:pP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Саморядовского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  <w:p w:rsidR="003D4A7A" w:rsidRDefault="003D4A7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Большесолдатского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</w:t>
            </w:r>
          </w:p>
        </w:tc>
      </w:tr>
      <w:tr w:rsidR="003D4A7A" w:rsidTr="003D4A7A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ind w:left="-93" w:right="-108"/>
              <w:jc w:val="center"/>
            </w:pPr>
            <w: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ind w:left="-93" w:right="-108"/>
            </w:pPr>
            <w:r>
              <w:t>01 00 00 00 00 0000 000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bCs/>
                <w:color w:val="000000"/>
                <w:spacing w:val="-5"/>
              </w:rPr>
              <w:t>Источники внутреннего финансирования дефицита бюджета</w:t>
            </w:r>
          </w:p>
        </w:tc>
      </w:tr>
      <w:tr w:rsidR="003D4A7A" w:rsidTr="003D4A7A">
        <w:trPr>
          <w:trHeight w:val="8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snapToGrid w:val="0"/>
              <w:jc w:val="both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01 03 00 00 00 0000 000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 в валюте Российской Федерации</w:t>
            </w:r>
          </w:p>
        </w:tc>
      </w:tr>
      <w:tr w:rsidR="003D4A7A" w:rsidTr="003D4A7A">
        <w:trPr>
          <w:trHeight w:val="6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snapToGrid w:val="0"/>
              <w:jc w:val="both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01 03 01 00 00 0000 700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3D4A7A" w:rsidTr="003D4A7A">
        <w:trPr>
          <w:trHeight w:val="6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snapToGrid w:val="0"/>
              <w:jc w:val="both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01 03 01 00 10 0000 710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Получение кредитов бюджетами поселений от других бюджетов бюджетной системы Российской Федерации в валюте Российской Федерации в валюте Российской федерации</w:t>
            </w:r>
          </w:p>
        </w:tc>
      </w:tr>
      <w:tr w:rsidR="003D4A7A" w:rsidTr="003D4A7A">
        <w:trPr>
          <w:trHeight w:val="6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snapToGrid w:val="0"/>
              <w:jc w:val="both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01 03 01 00 00 0000 800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 бюджетов бюджетной системы Российской Федерации в валюте Российской Федерации</w:t>
            </w:r>
          </w:p>
        </w:tc>
      </w:tr>
      <w:tr w:rsidR="003D4A7A" w:rsidTr="003D4A7A">
        <w:trPr>
          <w:trHeight w:val="6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snapToGrid w:val="0"/>
              <w:jc w:val="both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01 03 01 00 10 0000 810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валюте Российской Федерации</w:t>
            </w:r>
          </w:p>
        </w:tc>
      </w:tr>
      <w:tr w:rsidR="003D4A7A" w:rsidTr="003D4A7A">
        <w:trPr>
          <w:trHeight w:val="43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01 05 00 00 00 0000 000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</w:tr>
      <w:tr w:rsidR="003D4A7A" w:rsidTr="003D4A7A">
        <w:trPr>
          <w:trHeight w:val="4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</w:tr>
      <w:tr w:rsidR="003D4A7A" w:rsidTr="003D4A7A">
        <w:trPr>
          <w:trHeight w:val="4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3D4A7A" w:rsidTr="003D4A7A">
        <w:trPr>
          <w:trHeight w:val="57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3D4A7A" w:rsidTr="003D4A7A">
        <w:trPr>
          <w:trHeight w:val="64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snapToGrid w:val="0"/>
              <w:jc w:val="both"/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3D4A7A" w:rsidTr="003D4A7A">
        <w:trPr>
          <w:trHeight w:val="58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snapToGrid w:val="0"/>
              <w:jc w:val="both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snapToGrid w:val="0"/>
              <w:jc w:val="both"/>
            </w:pPr>
            <w:r>
              <w:rPr>
                <w:sz w:val="22"/>
                <w:szCs w:val="22"/>
              </w:rPr>
              <w:t>01 05 00 00 00 0000 600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</w:tr>
      <w:tr w:rsidR="003D4A7A" w:rsidTr="003D4A7A">
        <w:trPr>
          <w:trHeight w:val="37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snapToGrid w:val="0"/>
              <w:jc w:val="both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snapToGrid w:val="0"/>
              <w:jc w:val="both"/>
            </w:pPr>
            <w:r>
              <w:rPr>
                <w:sz w:val="22"/>
                <w:szCs w:val="22"/>
              </w:rPr>
              <w:t>01 05 02 00 00 0000 600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snapToGrid w:val="0"/>
              <w:jc w:val="both"/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3D4A7A" w:rsidTr="003D4A7A">
        <w:trPr>
          <w:trHeight w:val="63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snapToGrid w:val="0"/>
              <w:jc w:val="both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snapToGrid w:val="0"/>
              <w:jc w:val="both"/>
            </w:pPr>
            <w:r>
              <w:rPr>
                <w:sz w:val="22"/>
                <w:szCs w:val="22"/>
              </w:rPr>
              <w:t>01 05 02 01 00 0000 610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7A" w:rsidRDefault="003D4A7A">
            <w:pPr>
              <w:snapToGrid w:val="0"/>
              <w:jc w:val="both"/>
            </w:pPr>
          </w:p>
          <w:p w:rsidR="003D4A7A" w:rsidRDefault="003D4A7A">
            <w:pPr>
              <w:snapToGrid w:val="0"/>
              <w:jc w:val="both"/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3D4A7A" w:rsidTr="003D4A7A">
        <w:trPr>
          <w:trHeight w:val="4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7A" w:rsidRDefault="003D4A7A">
            <w:pPr>
              <w:snapToGrid w:val="0"/>
              <w:jc w:val="both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A7A" w:rsidRDefault="003D4A7A">
            <w:pPr>
              <w:snapToGrid w:val="0"/>
              <w:jc w:val="both"/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4A7A" w:rsidRDefault="003D4A7A">
            <w:pPr>
              <w:snapToGrid w:val="0"/>
              <w:jc w:val="both"/>
            </w:pPr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3D4A7A" w:rsidRDefault="003D4A7A" w:rsidP="003D4A7A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>ПриложениеN5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к   решению собрания депутатов </w:t>
      </w:r>
    </w:p>
    <w:p w:rsidR="003D4A7A" w:rsidRDefault="003D4A7A" w:rsidP="003D4A7A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3D4A7A" w:rsidRDefault="003D4A7A" w:rsidP="003D4A7A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сельсовета на 2021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плановый период 2022 и 2023 годов» 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от________</w:t>
      </w:r>
      <w:r>
        <w:t>2020 года №__</w:t>
      </w: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jc w:val="center"/>
        <w:rPr>
          <w:color w:val="000000"/>
          <w:sz w:val="28"/>
          <w:szCs w:val="28"/>
        </w:rPr>
      </w:pPr>
    </w:p>
    <w:p w:rsidR="003D4A7A" w:rsidRDefault="003D4A7A" w:rsidP="003D4A7A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3D4A7A" w:rsidRDefault="003D4A7A" w:rsidP="003D4A7A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</w:t>
      </w:r>
      <w:proofErr w:type="spellStart"/>
      <w:r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 в 2021 году</w:t>
      </w:r>
    </w:p>
    <w:p w:rsidR="003D4A7A" w:rsidRDefault="003D4A7A" w:rsidP="003D4A7A">
      <w:pPr>
        <w:jc w:val="center"/>
        <w:rPr>
          <w:b/>
          <w:bCs/>
          <w:color w:val="000000"/>
          <w:sz w:val="28"/>
        </w:rPr>
      </w:pPr>
    </w:p>
    <w:p w:rsidR="003D4A7A" w:rsidRDefault="003D4A7A" w:rsidP="003D4A7A">
      <w:pPr>
        <w:jc w:val="center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proofErr w:type="spellStart"/>
      <w:r>
        <w:rPr>
          <w:color w:val="000000"/>
          <w:sz w:val="22"/>
          <w:szCs w:val="22"/>
        </w:rPr>
        <w:t>тыс</w:t>
      </w:r>
      <w:proofErr w:type="gramStart"/>
      <w:r>
        <w:rPr>
          <w:color w:val="000000"/>
          <w:sz w:val="22"/>
          <w:szCs w:val="22"/>
        </w:rPr>
        <w:t>.р</w:t>
      </w:r>
      <w:proofErr w:type="gramEnd"/>
      <w:r>
        <w:rPr>
          <w:color w:val="000000"/>
          <w:sz w:val="22"/>
          <w:szCs w:val="22"/>
        </w:rPr>
        <w:t>ублей</w:t>
      </w:r>
      <w:proofErr w:type="spellEnd"/>
      <w:r>
        <w:rPr>
          <w:color w:val="000000"/>
          <w:sz w:val="22"/>
          <w:szCs w:val="22"/>
        </w:rPr>
        <w:t>)</w:t>
      </w:r>
    </w:p>
    <w:tbl>
      <w:tblPr>
        <w:tblW w:w="10470" w:type="dxa"/>
        <w:tblInd w:w="-6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04"/>
        <w:gridCol w:w="6357"/>
        <w:gridCol w:w="1309"/>
      </w:tblGrid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Код </w:t>
            </w:r>
            <w:proofErr w:type="gramStart"/>
            <w:r>
              <w:rPr>
                <w:color w:val="000000"/>
              </w:rPr>
              <w:t>бюджетной</w:t>
            </w:r>
            <w:proofErr w:type="gramEnd"/>
            <w:r>
              <w:rPr>
                <w:color w:val="000000"/>
              </w:rPr>
              <w:t xml:space="preserve">     </w:t>
            </w:r>
          </w:p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Суммана</w:t>
            </w:r>
            <w:proofErr w:type="spellEnd"/>
            <w:r>
              <w:rPr>
                <w:color w:val="000000"/>
              </w:rPr>
              <w:t xml:space="preserve"> 2021год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4391,579</w:t>
            </w:r>
          </w:p>
        </w:tc>
      </w:tr>
      <w:tr w:rsidR="003D4A7A" w:rsidTr="003D4A7A">
        <w:trPr>
          <w:trHeight w:val="63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  <w:p w:rsidR="003D4A7A" w:rsidRDefault="003D4A7A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3214,536</w:t>
            </w:r>
          </w:p>
        </w:tc>
      </w:tr>
      <w:tr w:rsidR="003D4A7A" w:rsidTr="003D4A7A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  <w:p w:rsidR="003D4A7A" w:rsidRDefault="003D4A7A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688,696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688,696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iCs/>
                <w:color w:val="000000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687,710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1 01 02020010000 110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3D4A7A" w:rsidRDefault="003D4A7A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0,011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1 01 02030010000 110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0,975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1 05 00000 00 0000 000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161,534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1 05 03000 01 0000 110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161,534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1 05 03010 01 0000 110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161,534</w:t>
            </w:r>
          </w:p>
        </w:tc>
      </w:tr>
      <w:tr w:rsidR="003D4A7A" w:rsidTr="003D4A7A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9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9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2364,306</w:t>
            </w:r>
          </w:p>
        </w:tc>
      </w:tr>
      <w:tr w:rsidR="003D4A7A" w:rsidTr="003D4A7A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60,530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60,530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2303,776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1681,614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1681,614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622,162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622,162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  <w:p w:rsidR="003D4A7A" w:rsidRDefault="003D4A7A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1177,043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3D4A7A" w:rsidRDefault="003D4A7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1177,043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2 02 10000 00 0000 150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Дотации бюджетам бюджетной системы Российской Федерации 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566,184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2 02 16001 00 0000 150</w:t>
            </w:r>
          </w:p>
        </w:tc>
        <w:tc>
          <w:tcPr>
            <w:tcW w:w="6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rPr>
                <w:bCs/>
                <w:color w:val="000000"/>
              </w:rPr>
            </w:pPr>
            <w:r>
              <w:rPr>
                <w:bCs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566,184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2 02 16001 10 0000 150</w:t>
            </w:r>
          </w:p>
        </w:tc>
        <w:tc>
          <w:tcPr>
            <w:tcW w:w="6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566,184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2 02 20000 00 0000 150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</w:rPr>
              <w:t>521,592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2 02 29999 00 0000 150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521,592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2 02 29999 10 0000 150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521,592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89,267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2 02 35118 00 0000 150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89,267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89,267</w:t>
            </w:r>
          </w:p>
        </w:tc>
      </w:tr>
    </w:tbl>
    <w:p w:rsidR="003D4A7A" w:rsidRDefault="003D4A7A" w:rsidP="003D4A7A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D4A7A" w:rsidRDefault="003D4A7A" w:rsidP="003D4A7A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3D4A7A" w:rsidRDefault="003D4A7A" w:rsidP="003D4A7A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3D4A7A" w:rsidRDefault="003D4A7A" w:rsidP="003D4A7A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3D4A7A" w:rsidRDefault="003D4A7A" w:rsidP="003D4A7A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3D4A7A" w:rsidRDefault="003D4A7A" w:rsidP="003D4A7A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3D4A7A" w:rsidRDefault="003D4A7A" w:rsidP="003D4A7A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3D4A7A" w:rsidRDefault="003D4A7A" w:rsidP="003D4A7A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3D4A7A" w:rsidRDefault="003D4A7A" w:rsidP="003D4A7A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ПриложениеN6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к   решению собрания депутатов </w:t>
      </w:r>
    </w:p>
    <w:p w:rsidR="003D4A7A" w:rsidRDefault="003D4A7A" w:rsidP="003D4A7A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3D4A7A" w:rsidRDefault="003D4A7A" w:rsidP="003D4A7A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сельсовета на 2021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плановый период 2022 и 2023 годов» </w:t>
      </w:r>
    </w:p>
    <w:p w:rsidR="003D4A7A" w:rsidRDefault="003D4A7A" w:rsidP="003D4A7A">
      <w:pPr>
        <w:jc w:val="right"/>
        <w:rPr>
          <w:color w:val="000000"/>
          <w:sz w:val="28"/>
          <w:szCs w:val="28"/>
        </w:rPr>
      </w:pPr>
      <w:r>
        <w:rPr>
          <w:color w:val="000000"/>
        </w:rPr>
        <w:t xml:space="preserve"> от________</w:t>
      </w:r>
      <w:r>
        <w:t>2020 года №__</w:t>
      </w:r>
    </w:p>
    <w:p w:rsidR="003D4A7A" w:rsidRDefault="003D4A7A" w:rsidP="003D4A7A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3D4A7A" w:rsidRDefault="003D4A7A" w:rsidP="003D4A7A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</w:t>
      </w:r>
      <w:proofErr w:type="spellStart"/>
      <w:r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 в 2022 и 2023 годы</w:t>
      </w:r>
    </w:p>
    <w:p w:rsidR="003D4A7A" w:rsidRDefault="003D4A7A" w:rsidP="003D4A7A">
      <w:pPr>
        <w:jc w:val="center"/>
        <w:rPr>
          <w:b/>
          <w:bCs/>
          <w:color w:val="000000"/>
          <w:sz w:val="28"/>
        </w:rPr>
      </w:pPr>
    </w:p>
    <w:p w:rsidR="003D4A7A" w:rsidRDefault="003D4A7A" w:rsidP="003D4A7A">
      <w:pPr>
        <w:jc w:val="center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proofErr w:type="spellStart"/>
      <w:r>
        <w:rPr>
          <w:color w:val="000000"/>
          <w:sz w:val="22"/>
          <w:szCs w:val="22"/>
        </w:rPr>
        <w:t>тыс</w:t>
      </w:r>
      <w:proofErr w:type="gramStart"/>
      <w:r>
        <w:rPr>
          <w:color w:val="000000"/>
          <w:sz w:val="22"/>
          <w:szCs w:val="22"/>
        </w:rPr>
        <w:t>.р</w:t>
      </w:r>
      <w:proofErr w:type="gramEnd"/>
      <w:r>
        <w:rPr>
          <w:color w:val="000000"/>
          <w:sz w:val="22"/>
          <w:szCs w:val="22"/>
        </w:rPr>
        <w:t>ублей</w:t>
      </w:r>
      <w:proofErr w:type="spellEnd"/>
      <w:r>
        <w:rPr>
          <w:color w:val="000000"/>
          <w:sz w:val="22"/>
          <w:szCs w:val="22"/>
        </w:rPr>
        <w:t>)</w:t>
      </w:r>
    </w:p>
    <w:tbl>
      <w:tblPr>
        <w:tblW w:w="10530" w:type="dxa"/>
        <w:tblInd w:w="-6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06"/>
        <w:gridCol w:w="4747"/>
        <w:gridCol w:w="1611"/>
        <w:gridCol w:w="1366"/>
      </w:tblGrid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Код </w:t>
            </w:r>
            <w:proofErr w:type="gramStart"/>
            <w:r>
              <w:rPr>
                <w:color w:val="000000"/>
              </w:rPr>
              <w:t>бюджетной</w:t>
            </w:r>
            <w:proofErr w:type="gramEnd"/>
            <w:r>
              <w:rPr>
                <w:color w:val="000000"/>
              </w:rPr>
              <w:t xml:space="preserve">     </w:t>
            </w:r>
          </w:p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классификации    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Сумма на 2022 год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Сумма на 2023 год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rPr>
                <w:color w:val="000000"/>
              </w:rPr>
            </w:pP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 доходов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3920,023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3938,165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  <w:p w:rsidR="003D4A7A" w:rsidRDefault="003D4A7A">
            <w:pPr>
              <w:rPr>
                <w:b/>
                <w:bCs/>
                <w:color w:val="000000"/>
              </w:rPr>
            </w:pP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ind w:left="4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3264,718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3330,677</w:t>
            </w:r>
          </w:p>
        </w:tc>
      </w:tr>
      <w:tr w:rsidR="003D4A7A" w:rsidTr="003D4A7A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4A7A" w:rsidRDefault="003D4A7A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  <w:p w:rsidR="003D4A7A" w:rsidRDefault="003D4A7A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732,578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791,992</w:t>
            </w:r>
          </w:p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732,578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791,992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rPr>
                <w:iCs/>
                <w:color w:val="000000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731,592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791,005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1 01 02020010000 110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4A7A" w:rsidRDefault="003D4A7A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3D4A7A" w:rsidRDefault="003D4A7A"/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0,011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0,012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1 01 02030 01 0000 110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0,975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0,975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  <w:iCs/>
                <w:color w:val="000000"/>
              </w:rPr>
            </w:pPr>
            <w:r>
              <w:rPr>
                <w:b/>
                <w:color w:val="000000"/>
              </w:rPr>
              <w:t>1 05 00000 00 0000 000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</w:rPr>
            </w:pPr>
            <w:r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167,834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174,379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iCs/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167,834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174,379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iCs/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167,834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174,379</w:t>
            </w:r>
          </w:p>
        </w:tc>
      </w:tr>
      <w:tr w:rsidR="003D4A7A" w:rsidTr="003D4A7A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9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pStyle w:val="a9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2364,306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2364,306</w:t>
            </w:r>
          </w:p>
        </w:tc>
      </w:tr>
      <w:tr w:rsidR="003D4A7A" w:rsidTr="003D4A7A">
        <w:trPr>
          <w:trHeight w:val="626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3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60,530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60,530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имущество физических лиц,      взимаемый по ставкам, применяемым к     </w:t>
            </w:r>
            <w:r>
              <w:rPr>
                <w:color w:val="000000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60,530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60,530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 xml:space="preserve">1 06 06000 00 0000 110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2303,776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2303,776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3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1681,614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3"/>
              <w:jc w:val="center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1681,614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     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1681,614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1681,614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622,162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622,162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физических лиц, обладающих земельным </w:t>
            </w:r>
            <w:proofErr w:type="spellStart"/>
            <w:r>
              <w:rPr>
                <w:color w:val="000000"/>
              </w:rPr>
              <w:t>участком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асположенным</w:t>
            </w:r>
            <w:proofErr w:type="spellEnd"/>
            <w:r>
              <w:rPr>
                <w:color w:val="000000"/>
              </w:rPr>
              <w:t xml:space="preserve"> в границах сельских поселений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622,162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622,162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  <w:p w:rsidR="003D4A7A" w:rsidRDefault="003D4A7A">
            <w:pPr>
              <w:rPr>
                <w:b/>
                <w:bCs/>
                <w:color w:val="000000"/>
              </w:rPr>
            </w:pP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655,305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607,488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3D4A7A" w:rsidRDefault="003D4A7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655,305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607,488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2 02 10000 00 0000 150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Дотации бюджетам бюджетной системы Российской Федерации                           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565,117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513,742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2 02 16001 00 0000 150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565,117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513,742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2 02 16001 10 0000 150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565,117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513,742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90,188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93,746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2 02 35118 00 0000 150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90,188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93,746</w:t>
            </w:r>
          </w:p>
        </w:tc>
      </w:tr>
      <w:tr w:rsidR="003D4A7A" w:rsidTr="003D4A7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90,188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93,746</w:t>
            </w:r>
          </w:p>
        </w:tc>
      </w:tr>
    </w:tbl>
    <w:p w:rsidR="003D4A7A" w:rsidRDefault="003D4A7A" w:rsidP="003D4A7A">
      <w:pPr>
        <w:rPr>
          <w:color w:val="000000"/>
          <w:sz w:val="28"/>
        </w:rPr>
        <w:sectPr w:rsidR="003D4A7A">
          <w:pgSz w:w="11906" w:h="16838"/>
          <w:pgMar w:top="1134" w:right="851" w:bottom="1134" w:left="1701" w:header="709" w:footer="709" w:gutter="0"/>
          <w:cols w:space="720"/>
        </w:sectPr>
      </w:pP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ПриложениеN7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</w:t>
      </w:r>
      <w:r w:rsidR="00126904">
        <w:rPr>
          <w:color w:val="000000"/>
        </w:rPr>
        <w:t xml:space="preserve">                   </w:t>
      </w:r>
      <w:r>
        <w:rPr>
          <w:color w:val="000000"/>
        </w:rPr>
        <w:t xml:space="preserve">к   решению собрания депутатов </w:t>
      </w:r>
    </w:p>
    <w:p w:rsidR="003D4A7A" w:rsidRDefault="003D4A7A" w:rsidP="003D4A7A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3D4A7A" w:rsidRDefault="003D4A7A" w:rsidP="003D4A7A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сельсовета на 2021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плановый период 2022 и 2023 годов» </w:t>
      </w:r>
    </w:p>
    <w:p w:rsidR="003D4A7A" w:rsidRDefault="003D4A7A" w:rsidP="003D4A7A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  <w:r>
        <w:rPr>
          <w:color w:val="000000"/>
        </w:rPr>
        <w:t xml:space="preserve"> от________</w:t>
      </w:r>
      <w:r>
        <w:t>2020 года №__</w:t>
      </w:r>
    </w:p>
    <w:p w:rsidR="003D4A7A" w:rsidRDefault="003D4A7A" w:rsidP="003D4A7A">
      <w:pPr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Саморядовского</w:t>
      </w:r>
      <w:proofErr w:type="spellEnd"/>
      <w:r>
        <w:rPr>
          <w:b/>
          <w:sz w:val="28"/>
          <w:szCs w:val="28"/>
        </w:rPr>
        <w:t xml:space="preserve"> сельсовета  2021 год</w:t>
      </w:r>
    </w:p>
    <w:p w:rsidR="003D4A7A" w:rsidRDefault="003D4A7A" w:rsidP="003D4A7A">
      <w:pPr>
        <w:rPr>
          <w:color w:val="000000"/>
          <w:sz w:val="28"/>
          <w:szCs w:val="28"/>
        </w:rPr>
      </w:pPr>
    </w:p>
    <w:p w:rsidR="003D4A7A" w:rsidRDefault="003D4A7A" w:rsidP="003D4A7A">
      <w:pPr>
        <w:rPr>
          <w:color w:val="000000"/>
        </w:rPr>
      </w:pPr>
      <w:r>
        <w:rPr>
          <w:color w:val="000000"/>
        </w:rPr>
        <w:t xml:space="preserve">       (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</w:t>
      </w:r>
      <w:proofErr w:type="spellEnd"/>
      <w:r>
        <w:rPr>
          <w:color w:val="000000"/>
        </w:rPr>
        <w:t>)</w:t>
      </w:r>
    </w:p>
    <w:tbl>
      <w:tblPr>
        <w:tblW w:w="10470" w:type="dxa"/>
        <w:tblInd w:w="-109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21"/>
        <w:gridCol w:w="748"/>
        <w:gridCol w:w="480"/>
        <w:gridCol w:w="1984"/>
        <w:gridCol w:w="567"/>
        <w:gridCol w:w="1270"/>
      </w:tblGrid>
      <w:tr w:rsidR="003D4A7A" w:rsidTr="003D4A7A">
        <w:trPr>
          <w:trHeight w:val="99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3D4A7A" w:rsidRDefault="003D4A7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2021 год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4391,579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6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1657,843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481,657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481,657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481,657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481,657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481,657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1156,186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1156,186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1156,186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1156,186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1138,186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lastRenderedPageBreak/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lastRenderedPageBreak/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4"/>
              <w:spacing w:before="0" w:before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4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4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4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4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10,000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4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10,000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4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89,267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89,267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89,267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89,267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89,267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89,267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9,000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rPr>
                <w:i/>
                <w:iCs/>
              </w:rPr>
            </w:pPr>
            <w:r>
              <w:rPr>
                <w:rStyle w:val="100"/>
                <w:i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  <w:sz w:val="24"/>
                <w:szCs w:val="24"/>
              </w:rPr>
              <w:t>Саморядовском</w:t>
            </w:r>
            <w:proofErr w:type="spellEnd"/>
            <w:r>
              <w:rPr>
                <w:rStyle w:val="100"/>
                <w:i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Style w:val="100"/>
                <w:i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Style w:val="100"/>
                <w:i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9,000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9,000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9,000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both"/>
            </w:pPr>
            <w:r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9,000</w:t>
            </w:r>
          </w:p>
        </w:tc>
      </w:tr>
      <w:tr w:rsidR="003D4A7A" w:rsidTr="003D4A7A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9,000</w:t>
            </w:r>
          </w:p>
        </w:tc>
      </w:tr>
      <w:tr w:rsidR="003D4A7A" w:rsidTr="003D4A7A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D4A7A" w:rsidRDefault="003D4A7A"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1,000</w:t>
            </w:r>
          </w:p>
        </w:tc>
      </w:tr>
      <w:tr w:rsidR="003D4A7A" w:rsidTr="003D4A7A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D4A7A" w:rsidRDefault="003D4A7A"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1,000</w:t>
            </w:r>
          </w:p>
        </w:tc>
      </w:tr>
      <w:tr w:rsidR="003D4A7A" w:rsidTr="003D4A7A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Cs/>
              </w:rPr>
            </w:pPr>
            <w:r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bCs/>
              </w:rPr>
              <w:t>Саморядовского</w:t>
            </w:r>
            <w:proofErr w:type="spellEnd"/>
            <w:r>
              <w:rPr>
                <w:bCs/>
              </w:rPr>
              <w:t xml:space="preserve"> сельсовета </w:t>
            </w:r>
            <w:proofErr w:type="spellStart"/>
            <w:r>
              <w:rPr>
                <w:bCs/>
              </w:rPr>
              <w:t>Большесолдатского</w:t>
            </w:r>
            <w:proofErr w:type="spellEnd"/>
            <w:r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3D4A7A" w:rsidTr="003D4A7A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3D4A7A" w:rsidTr="003D4A7A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1,000</w:t>
            </w:r>
          </w:p>
        </w:tc>
      </w:tr>
      <w:tr w:rsidR="003D4A7A" w:rsidTr="003D4A7A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1,000</w:t>
            </w:r>
          </w:p>
        </w:tc>
      </w:tr>
      <w:tr w:rsidR="003D4A7A" w:rsidTr="003D4A7A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1,000</w:t>
            </w:r>
          </w:p>
        </w:tc>
      </w:tr>
      <w:tr w:rsidR="003D4A7A" w:rsidTr="003D4A7A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</w:rPr>
              <w:t>340,000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340,000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 xml:space="preserve">Муниципальная </w:t>
            </w:r>
            <w:proofErr w:type="spellStart"/>
            <w:r>
              <w:t>программа</w:t>
            </w:r>
            <w:proofErr w:type="gramStart"/>
            <w:r>
              <w:t>«О</w:t>
            </w:r>
            <w:proofErr w:type="gramEnd"/>
            <w:r>
              <w:t>беспечение</w:t>
            </w:r>
            <w:proofErr w:type="spellEnd"/>
            <w:r>
              <w:t xml:space="preserve">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60,0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60,000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t>60,000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60,000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10,000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50,000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 xml:space="preserve">Муниципальная программа «Комплексное развитие сельских территорий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280,000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280,000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280,000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280,000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280,000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2294,469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2294,469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t xml:space="preserve">Муниципальная программа «Развитие </w:t>
            </w:r>
            <w:proofErr w:type="spellStart"/>
            <w:r>
              <w:t>культуры</w:t>
            </w:r>
            <w:proofErr w:type="gramStart"/>
            <w:r>
              <w:t>»С</w:t>
            </w:r>
            <w:proofErr w:type="gramEnd"/>
            <w:r>
              <w:t>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2294,469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2294,469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2294,469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spacing w:line="276" w:lineRule="auto"/>
            </w:pPr>
            <w:r>
              <w:t xml:space="preserve">Заработная плата и начисления на выплаты по оплате </w:t>
            </w:r>
            <w:proofErr w:type="gramStart"/>
            <w:r>
              <w:t>труда работников учреждений культуры муниципальных образований городских</w:t>
            </w:r>
            <w:proofErr w:type="gramEnd"/>
            <w:r>
              <w:t xml:space="preserve">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521,592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521,592</w:t>
            </w:r>
          </w:p>
        </w:tc>
      </w:tr>
      <w:tr w:rsidR="003D4A7A" w:rsidTr="003D4A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1043,081</w:t>
            </w:r>
          </w:p>
        </w:tc>
      </w:tr>
      <w:tr w:rsidR="003D4A7A" w:rsidTr="003D4A7A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1043,081</w:t>
            </w:r>
          </w:p>
        </w:tc>
      </w:tr>
      <w:tr w:rsidR="003D4A7A" w:rsidTr="003D4A7A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729,796</w:t>
            </w:r>
          </w:p>
        </w:tc>
      </w:tr>
      <w:tr w:rsidR="003D4A7A" w:rsidTr="003D4A7A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711,796</w:t>
            </w:r>
          </w:p>
          <w:p w:rsidR="003D4A7A" w:rsidRDefault="003D4A7A">
            <w:pPr>
              <w:jc w:val="center"/>
              <w:rPr>
                <w:color w:val="000000"/>
              </w:rPr>
            </w:pPr>
          </w:p>
        </w:tc>
      </w:tr>
      <w:tr w:rsidR="003D4A7A" w:rsidTr="003D4A7A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18,000</w:t>
            </w:r>
          </w:p>
        </w:tc>
      </w:tr>
    </w:tbl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4B2A41" w:rsidRDefault="004B2A41" w:rsidP="003D4A7A">
      <w:pPr>
        <w:jc w:val="right"/>
        <w:rPr>
          <w:color w:val="000000"/>
        </w:rPr>
      </w:pPr>
    </w:p>
    <w:p w:rsidR="004B2A41" w:rsidRDefault="004B2A41" w:rsidP="003D4A7A">
      <w:pPr>
        <w:jc w:val="right"/>
        <w:rPr>
          <w:color w:val="000000"/>
        </w:rPr>
      </w:pPr>
    </w:p>
    <w:p w:rsidR="004B2A41" w:rsidRDefault="004B2A41" w:rsidP="003D4A7A">
      <w:pPr>
        <w:jc w:val="right"/>
        <w:rPr>
          <w:color w:val="000000"/>
        </w:rPr>
      </w:pPr>
    </w:p>
    <w:p w:rsidR="004B2A41" w:rsidRDefault="004B2A41" w:rsidP="003D4A7A">
      <w:pPr>
        <w:jc w:val="right"/>
        <w:rPr>
          <w:color w:val="000000"/>
        </w:rPr>
      </w:pPr>
    </w:p>
    <w:p w:rsidR="004B2A41" w:rsidRDefault="004B2A41" w:rsidP="003D4A7A">
      <w:pPr>
        <w:jc w:val="right"/>
        <w:rPr>
          <w:color w:val="000000"/>
        </w:rPr>
      </w:pP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ПриложениеN8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к   решению собрания депутатов </w:t>
      </w:r>
    </w:p>
    <w:p w:rsidR="003D4A7A" w:rsidRDefault="003D4A7A" w:rsidP="003D4A7A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3D4A7A" w:rsidRDefault="003D4A7A" w:rsidP="003D4A7A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сельсовета на 2021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плановый период 2022 и 2023 годов» </w:t>
      </w:r>
    </w:p>
    <w:p w:rsidR="003D4A7A" w:rsidRDefault="003D4A7A" w:rsidP="003D4A7A">
      <w:pPr>
        <w:ind w:left="-360" w:firstLine="360"/>
        <w:jc w:val="right"/>
      </w:pPr>
      <w:r>
        <w:rPr>
          <w:color w:val="000000"/>
        </w:rPr>
        <w:t xml:space="preserve"> от________</w:t>
      </w:r>
      <w:r>
        <w:t>2020 года №__</w:t>
      </w:r>
    </w:p>
    <w:p w:rsidR="003D4A7A" w:rsidRDefault="003D4A7A" w:rsidP="003D4A7A">
      <w:pPr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Саморядовского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3D4A7A" w:rsidRDefault="003D4A7A" w:rsidP="003D4A7A">
      <w:pPr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плановый период 2022 и 2023 годов</w:t>
      </w:r>
    </w:p>
    <w:p w:rsidR="003D4A7A" w:rsidRDefault="003D4A7A" w:rsidP="003D4A7A">
      <w:pPr>
        <w:rPr>
          <w:b/>
          <w:bCs/>
          <w:color w:val="000000"/>
          <w:sz w:val="28"/>
        </w:rPr>
      </w:pP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     (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</w:t>
      </w:r>
      <w:proofErr w:type="spellEnd"/>
      <w:r>
        <w:rPr>
          <w:color w:val="000000"/>
        </w:rPr>
        <w:t>)</w:t>
      </w:r>
    </w:p>
    <w:tbl>
      <w:tblPr>
        <w:tblW w:w="10620" w:type="dxa"/>
        <w:tblInd w:w="-109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45"/>
        <w:gridCol w:w="567"/>
        <w:gridCol w:w="567"/>
        <w:gridCol w:w="1844"/>
        <w:gridCol w:w="708"/>
        <w:gridCol w:w="1418"/>
        <w:gridCol w:w="1271"/>
      </w:tblGrid>
      <w:tr w:rsidR="003D4A7A" w:rsidTr="003D4A7A">
        <w:trPr>
          <w:trHeight w:val="1635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3D4A7A" w:rsidRDefault="003D4A7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2022год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  <w:proofErr w:type="gramStart"/>
            <w:r>
              <w:rPr>
                <w:color w:val="000000"/>
                <w:sz w:val="28"/>
              </w:rPr>
              <w:t>на</w:t>
            </w:r>
            <w:proofErr w:type="gramEnd"/>
          </w:p>
          <w:p w:rsidR="003D4A7A" w:rsidRDefault="003D4A7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год</w:t>
            </w:r>
          </w:p>
          <w:p w:rsidR="003D4A7A" w:rsidRDefault="003D4A7A">
            <w:pPr>
              <w:rPr>
                <w:color w:val="000000"/>
                <w:sz w:val="28"/>
              </w:rPr>
            </w:pP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7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3920,023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3938,165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6"/>
              <w:rPr>
                <w:sz w:val="24"/>
              </w:rPr>
            </w:pPr>
            <w:r>
              <w:rPr>
                <w:b w:val="0"/>
                <w:sz w:val="24"/>
              </w:rPr>
              <w:t>в том числе условно утвержденные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95,746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192,221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6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1646,900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1643,300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481,600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481,600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481,600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481,600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71 1 00 00000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481,600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481,600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71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481,600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481,600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71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t>481,600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t>481,600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</w:rPr>
              <w:t>1149,300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</w:rPr>
              <w:t>1145,700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both"/>
              <w:rPr>
                <w:i/>
              </w:rPr>
            </w:pPr>
            <w:r>
              <w:rPr>
                <w:i/>
              </w:rPr>
              <w:t xml:space="preserve">Обеспечение функционирования </w:t>
            </w:r>
            <w:r>
              <w:rPr>
                <w:i/>
              </w:rPr>
              <w:lastRenderedPageBreak/>
              <w:t>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lastRenderedPageBreak/>
              <w:t>1149,300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lastRenderedPageBreak/>
              <w:t>1145,700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1149,300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1145,700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1149,300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1145,700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1137,300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1133,700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4"/>
              <w:spacing w:before="0" w:before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4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4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76 1 00 00000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76 1 00 С1404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76 1 00 С1404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4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4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4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4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90,188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93,746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90,188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93,746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90,188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93,746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Непрограммные расходы органов  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90,188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93,746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90,188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93,746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90,188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93,746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both"/>
              <w:rPr>
                <w:bCs/>
                <w:i/>
              </w:rPr>
            </w:pPr>
            <w:r>
              <w:rPr>
                <w:rStyle w:val="100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9,000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rPr>
                <w:i/>
                <w:iCs/>
              </w:rPr>
            </w:pPr>
            <w:r>
              <w:rPr>
                <w:rStyle w:val="100"/>
                <w:i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  <w:sz w:val="24"/>
                <w:szCs w:val="24"/>
              </w:rPr>
              <w:t>Саморядовском</w:t>
            </w:r>
            <w:proofErr w:type="spellEnd"/>
            <w:r>
              <w:rPr>
                <w:rStyle w:val="100"/>
                <w:i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Style w:val="100"/>
                <w:i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Style w:val="100"/>
                <w:i/>
                <w:sz w:val="24"/>
                <w:szCs w:val="24"/>
              </w:rPr>
              <w:t xml:space="preserve"> 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t>9,000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rStyle w:val="1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t>9,000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t>9,000</w:t>
            </w:r>
          </w:p>
        </w:tc>
      </w:tr>
      <w:tr w:rsidR="003D4A7A" w:rsidTr="003D4A7A">
        <w:trPr>
          <w:trHeight w:val="81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both"/>
            </w:pPr>
            <w:r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t>9,000</w:t>
            </w:r>
          </w:p>
          <w:p w:rsidR="003D4A7A" w:rsidRDefault="003D4A7A">
            <w:pPr>
              <w:jc w:val="center"/>
            </w:pPr>
          </w:p>
        </w:tc>
      </w:tr>
      <w:tr w:rsidR="003D4A7A" w:rsidTr="003D4A7A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t>9,000</w:t>
            </w:r>
          </w:p>
        </w:tc>
      </w:tr>
      <w:tr w:rsidR="003D4A7A" w:rsidTr="003D4A7A">
        <w:trPr>
          <w:trHeight w:val="399"/>
        </w:trPr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D4A7A" w:rsidRDefault="003D4A7A">
            <w:pPr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1,000</w:t>
            </w:r>
          </w:p>
        </w:tc>
      </w:tr>
      <w:tr w:rsidR="003D4A7A" w:rsidTr="003D4A7A">
        <w:trPr>
          <w:trHeight w:val="399"/>
        </w:trPr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D4A7A" w:rsidRDefault="003D4A7A">
            <w:r>
              <w:rPr>
                <w:rFonts w:ascii="Times New Roman CYR" w:hAnsi="Times New Roman CYR" w:cs="Times New Roman CYR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1,000</w:t>
            </w:r>
          </w:p>
        </w:tc>
      </w:tr>
      <w:tr w:rsidR="003D4A7A" w:rsidTr="003D4A7A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Cs/>
              </w:rPr>
            </w:pPr>
            <w:r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bCs/>
              </w:rPr>
              <w:t>Саморядовского</w:t>
            </w:r>
            <w:proofErr w:type="spellEnd"/>
            <w:r>
              <w:rPr>
                <w:bCs/>
              </w:rPr>
              <w:t xml:space="preserve"> сельсовета </w:t>
            </w:r>
            <w:proofErr w:type="spellStart"/>
            <w:r>
              <w:rPr>
                <w:bCs/>
              </w:rPr>
              <w:t>Большесолдатского</w:t>
            </w:r>
            <w:proofErr w:type="spellEnd"/>
            <w:r>
              <w:rPr>
                <w:bCs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4A7A" w:rsidRDefault="003D4A7A">
            <w:pPr>
              <w:jc w:val="center"/>
              <w:rPr>
                <w:bCs/>
              </w:rPr>
            </w:pPr>
          </w:p>
          <w:p w:rsidR="003D4A7A" w:rsidRDefault="003D4A7A">
            <w:pPr>
              <w:jc w:val="center"/>
              <w:rPr>
                <w:bCs/>
              </w:rPr>
            </w:pPr>
          </w:p>
          <w:p w:rsidR="003D4A7A" w:rsidRDefault="003D4A7A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Cs/>
              </w:rPr>
            </w:pPr>
          </w:p>
          <w:p w:rsidR="003D4A7A" w:rsidRDefault="003D4A7A">
            <w:pPr>
              <w:jc w:val="center"/>
              <w:rPr>
                <w:bCs/>
              </w:rPr>
            </w:pPr>
          </w:p>
          <w:p w:rsidR="003D4A7A" w:rsidRDefault="003D4A7A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3D4A7A" w:rsidTr="003D4A7A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3D4A7A" w:rsidTr="003D4A7A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 xml:space="preserve">Основное мероприятие «Обеспечение благоприятных условий для развития </w:t>
            </w:r>
            <w:r>
              <w:lastRenderedPageBreak/>
              <w:t>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t>1,000</w:t>
            </w:r>
          </w:p>
        </w:tc>
      </w:tr>
      <w:tr w:rsidR="003D4A7A" w:rsidTr="003D4A7A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t>1,000</w:t>
            </w:r>
          </w:p>
        </w:tc>
      </w:tr>
      <w:tr w:rsidR="003D4A7A" w:rsidTr="003D4A7A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1,000</w:t>
            </w:r>
          </w:p>
        </w:tc>
      </w:tr>
      <w:tr w:rsidR="003D4A7A" w:rsidTr="003D4A7A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</w:rPr>
              <w:t>154,000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</w:rPr>
              <w:t>34,000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154,000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34,000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34,000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34,000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34,000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34,000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r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34,000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34,000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34,000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34,000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4,000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30,000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30,000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 xml:space="preserve">Муниципальная программа «Комплексное развитие сельских территорий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120,000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0,00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Подпрограмма «Благоустройство сельских территорий»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120,000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0,00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120,000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0,00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5760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120,000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0,00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5760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120,000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0,00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1923,189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1964,898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1923,189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1964,898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t xml:space="preserve">Муниципальная программа «Развитие </w:t>
            </w:r>
            <w:proofErr w:type="spellStart"/>
            <w:r>
              <w:t>культуры</w:t>
            </w:r>
            <w:proofErr w:type="gramStart"/>
            <w:r>
              <w:t>»С</w:t>
            </w:r>
            <w:proofErr w:type="gramEnd"/>
            <w:r>
              <w:t>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01</w:t>
            </w:r>
            <w:r>
              <w:rPr>
                <w:color w:val="000000"/>
                <w:lang w:val="en-US"/>
              </w:rPr>
              <w:t>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1923,189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1964,898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lastRenderedPageBreak/>
              <w:t xml:space="preserve">Подпрограмма «Искусство»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1923,189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1964,898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r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1923,189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1964,898</w:t>
            </w:r>
          </w:p>
        </w:tc>
      </w:tr>
      <w:tr w:rsidR="003D4A7A" w:rsidTr="003D4A7A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1565,000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1565,000</w:t>
            </w:r>
          </w:p>
        </w:tc>
      </w:tr>
      <w:tr w:rsidR="003D4A7A" w:rsidTr="003D4A7A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1565,000</w:t>
            </w:r>
          </w:p>
        </w:tc>
      </w:tr>
      <w:tr w:rsidR="003D4A7A" w:rsidTr="003D4A7A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358,489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399,898</w:t>
            </w:r>
          </w:p>
        </w:tc>
      </w:tr>
      <w:tr w:rsidR="003D4A7A" w:rsidTr="003D4A7A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354,489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395,898</w:t>
            </w:r>
          </w:p>
        </w:tc>
      </w:tr>
      <w:tr w:rsidR="003D4A7A" w:rsidTr="003D4A7A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</w:tbl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jc w:val="right"/>
        <w:rPr>
          <w:color w:val="000000"/>
        </w:rPr>
      </w:pPr>
    </w:p>
    <w:p w:rsidR="00E345A5" w:rsidRDefault="00E345A5" w:rsidP="003D4A7A">
      <w:pPr>
        <w:jc w:val="right"/>
        <w:rPr>
          <w:color w:val="000000"/>
        </w:rPr>
      </w:pPr>
    </w:p>
    <w:p w:rsidR="00E345A5" w:rsidRDefault="00E345A5" w:rsidP="003D4A7A">
      <w:pPr>
        <w:jc w:val="right"/>
        <w:rPr>
          <w:color w:val="000000"/>
        </w:rPr>
      </w:pPr>
    </w:p>
    <w:p w:rsidR="00E345A5" w:rsidRDefault="00E345A5" w:rsidP="003D4A7A">
      <w:pPr>
        <w:jc w:val="right"/>
        <w:rPr>
          <w:color w:val="000000"/>
        </w:rPr>
      </w:pPr>
    </w:p>
    <w:p w:rsidR="00E345A5" w:rsidRDefault="00E345A5" w:rsidP="003D4A7A">
      <w:pPr>
        <w:jc w:val="right"/>
        <w:rPr>
          <w:color w:val="000000"/>
        </w:rPr>
      </w:pPr>
    </w:p>
    <w:p w:rsidR="00E345A5" w:rsidRDefault="00E345A5" w:rsidP="003D4A7A">
      <w:pPr>
        <w:jc w:val="right"/>
        <w:rPr>
          <w:color w:val="000000"/>
        </w:rPr>
      </w:pPr>
    </w:p>
    <w:p w:rsidR="00E345A5" w:rsidRDefault="00E345A5" w:rsidP="003D4A7A">
      <w:pPr>
        <w:jc w:val="right"/>
        <w:rPr>
          <w:color w:val="000000"/>
        </w:rPr>
      </w:pPr>
    </w:p>
    <w:p w:rsidR="00E345A5" w:rsidRDefault="00E345A5" w:rsidP="003D4A7A">
      <w:pPr>
        <w:jc w:val="right"/>
        <w:rPr>
          <w:color w:val="000000"/>
        </w:rPr>
      </w:pPr>
    </w:p>
    <w:p w:rsidR="00E345A5" w:rsidRDefault="00E345A5" w:rsidP="003D4A7A">
      <w:pPr>
        <w:jc w:val="right"/>
        <w:rPr>
          <w:color w:val="000000"/>
        </w:rPr>
      </w:pPr>
    </w:p>
    <w:p w:rsidR="00E345A5" w:rsidRDefault="00E345A5" w:rsidP="003D4A7A">
      <w:pPr>
        <w:jc w:val="right"/>
        <w:rPr>
          <w:color w:val="000000"/>
        </w:rPr>
      </w:pPr>
    </w:p>
    <w:p w:rsidR="00E345A5" w:rsidRDefault="00E345A5" w:rsidP="003D4A7A">
      <w:pPr>
        <w:jc w:val="right"/>
        <w:rPr>
          <w:color w:val="000000"/>
        </w:rPr>
      </w:pP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ПриложениеN9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</w:t>
      </w:r>
      <w:r w:rsidR="00EC70C0">
        <w:rPr>
          <w:color w:val="000000"/>
        </w:rPr>
        <w:t xml:space="preserve">                   </w:t>
      </w:r>
      <w:r>
        <w:rPr>
          <w:color w:val="000000"/>
        </w:rPr>
        <w:t xml:space="preserve">к   решению собрания депутатов </w:t>
      </w:r>
    </w:p>
    <w:p w:rsidR="003D4A7A" w:rsidRDefault="003D4A7A" w:rsidP="003D4A7A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3D4A7A" w:rsidRDefault="003D4A7A" w:rsidP="003D4A7A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сельсовета на 2021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плановый период 2022 и 2023 годов» </w:t>
      </w:r>
    </w:p>
    <w:p w:rsidR="003D4A7A" w:rsidRDefault="003D4A7A" w:rsidP="003D4A7A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  <w:r>
        <w:rPr>
          <w:color w:val="000000"/>
        </w:rPr>
        <w:t xml:space="preserve"> от________</w:t>
      </w:r>
      <w:r>
        <w:t>2020 года №__</w:t>
      </w: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  <w:sz w:val="28"/>
          <w:szCs w:val="28"/>
        </w:rPr>
      </w:pPr>
    </w:p>
    <w:p w:rsidR="003D4A7A" w:rsidRDefault="003D4A7A" w:rsidP="003D4A7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3D4A7A" w:rsidRDefault="003D4A7A" w:rsidP="003D4A7A">
      <w:pPr>
        <w:ind w:firstLine="2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Бюджета </w:t>
      </w:r>
      <w:proofErr w:type="spellStart"/>
      <w:r>
        <w:rPr>
          <w:b/>
          <w:bCs/>
          <w:color w:val="000000"/>
          <w:sz w:val="28"/>
          <w:szCs w:val="28"/>
        </w:rPr>
        <w:t>Саморядовского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на 2021 год.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(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</w:t>
      </w:r>
      <w:proofErr w:type="spellEnd"/>
      <w:r>
        <w:rPr>
          <w:color w:val="000000"/>
        </w:rPr>
        <w:t>)</w:t>
      </w:r>
    </w:p>
    <w:tbl>
      <w:tblPr>
        <w:tblW w:w="10305" w:type="dxa"/>
        <w:tblInd w:w="-7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65"/>
        <w:gridCol w:w="747"/>
        <w:gridCol w:w="748"/>
        <w:gridCol w:w="389"/>
        <w:gridCol w:w="1700"/>
        <w:gridCol w:w="748"/>
        <w:gridCol w:w="1308"/>
      </w:tblGrid>
      <w:tr w:rsidR="003D4A7A" w:rsidTr="003D4A7A">
        <w:trPr>
          <w:trHeight w:val="103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ind w:right="-15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3D4A7A" w:rsidRDefault="003D4A7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2021</w:t>
            </w:r>
          </w:p>
          <w:p w:rsidR="003D4A7A" w:rsidRDefault="003D4A7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4391,579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6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1657,843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</w:p>
          <w:p w:rsidR="003D4A7A" w:rsidRDefault="003D4A7A">
            <w:pPr>
              <w:jc w:val="center"/>
              <w:rPr>
                <w:b/>
                <w:color w:val="000000"/>
              </w:rPr>
            </w:pPr>
          </w:p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481,657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481,657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481,657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481,657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481,657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1156,186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1156,186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1156,186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1156,186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lastRenderedPageBreak/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1138,186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</w:p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</w:p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4"/>
              <w:spacing w:before="0" w:beforeAutospacing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4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4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4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4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10,000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4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10,000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4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89,267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89,267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89,267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89,267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89,267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89,267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  <w:i/>
              </w:rPr>
            </w:pPr>
            <w:r>
              <w:rPr>
                <w:rStyle w:val="100"/>
                <w:b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>
              <w:rPr>
                <w:rStyle w:val="100"/>
                <w:b/>
                <w:sz w:val="24"/>
                <w:szCs w:val="24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9,000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rPr>
                <w:i/>
                <w:iCs/>
              </w:rPr>
            </w:pPr>
            <w:r>
              <w:rPr>
                <w:rStyle w:val="100"/>
                <w:i/>
                <w:sz w:val="24"/>
                <w:szCs w:val="24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  <w:sz w:val="24"/>
                <w:szCs w:val="24"/>
              </w:rPr>
              <w:t>Саморядовском</w:t>
            </w:r>
            <w:proofErr w:type="spellEnd"/>
            <w:r>
              <w:rPr>
                <w:rStyle w:val="100"/>
                <w:i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Style w:val="100"/>
                <w:i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Style w:val="100"/>
                <w:i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9,000</w:t>
            </w:r>
          </w:p>
        </w:tc>
      </w:tr>
      <w:tr w:rsidR="003D4A7A" w:rsidTr="003D4A7A">
        <w:trPr>
          <w:trHeight w:val="1268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rStyle w:val="1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</w:pPr>
            <w:r>
              <w:t>9,000</w:t>
            </w:r>
          </w:p>
          <w:p w:rsidR="003D4A7A" w:rsidRDefault="003D4A7A">
            <w:pPr>
              <w:jc w:val="center"/>
            </w:pP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9,000</w:t>
            </w:r>
          </w:p>
        </w:tc>
      </w:tr>
      <w:tr w:rsidR="003D4A7A" w:rsidTr="003D4A7A">
        <w:trPr>
          <w:trHeight w:val="86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/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t>9,000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9,000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D4A7A" w:rsidRDefault="003D4A7A">
            <w:pPr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D4A7A" w:rsidRDefault="003D4A7A">
            <w: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Cs/>
              </w:rPr>
            </w:pPr>
            <w:r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bCs/>
              </w:rPr>
              <w:t>Саморядовского</w:t>
            </w:r>
            <w:proofErr w:type="spellEnd"/>
            <w:r>
              <w:rPr>
                <w:bCs/>
              </w:rPr>
              <w:t xml:space="preserve"> сельсовета </w:t>
            </w:r>
            <w:proofErr w:type="spellStart"/>
            <w:r>
              <w:rPr>
                <w:bCs/>
              </w:rPr>
              <w:t>Большесолдатского</w:t>
            </w:r>
            <w:proofErr w:type="spellEnd"/>
            <w:r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</w:p>
          <w:p w:rsidR="003D4A7A" w:rsidRDefault="003D4A7A">
            <w:pPr>
              <w:jc w:val="center"/>
              <w:rPr>
                <w:bCs/>
                <w:color w:val="000000"/>
              </w:rPr>
            </w:pPr>
          </w:p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</w:p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</w:rPr>
              <w:t>340,000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340,000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60,0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 xml:space="preserve">Подпрограмма «Обеспечение качественными услугами ЖКХ населения </w:t>
            </w:r>
            <w:r>
              <w:lastRenderedPageBreak/>
              <w:t>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60,000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rPr>
                <w:color w:val="000000"/>
              </w:rPr>
              <w:lastRenderedPageBreak/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60,000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60,000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10,000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50,000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 xml:space="preserve">Муниципальная программа «Комплексное развитие сельских территорий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280,000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280,000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280,000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280,000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280,000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2294,469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2294,469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t xml:space="preserve">Муниципальная программа «Развитие </w:t>
            </w:r>
            <w:proofErr w:type="spellStart"/>
            <w:r>
              <w:t>культуры</w:t>
            </w:r>
            <w:proofErr w:type="gramStart"/>
            <w:r>
              <w:t>»С</w:t>
            </w:r>
            <w:proofErr w:type="gramEnd"/>
            <w:r>
              <w:t>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2294,469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Подпрограмма «Искусство»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2294,469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2294,469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spacing w:line="276" w:lineRule="auto"/>
            </w:pPr>
            <w:r>
              <w:t xml:space="preserve">Заработная плата и начисления на выплаты по оплате </w:t>
            </w:r>
            <w:proofErr w:type="gramStart"/>
            <w:r>
              <w:t>труда работников учреждений культуры муниципальных образований городских</w:t>
            </w:r>
            <w:proofErr w:type="gramEnd"/>
            <w:r>
              <w:t xml:space="preserve">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521,592</w:t>
            </w: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521,592</w:t>
            </w:r>
          </w:p>
        </w:tc>
      </w:tr>
      <w:tr w:rsidR="003D4A7A" w:rsidTr="003D4A7A">
        <w:trPr>
          <w:trHeight w:val="727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17720,874</w:t>
            </w:r>
          </w:p>
        </w:tc>
      </w:tr>
      <w:tr w:rsidR="003D4A7A" w:rsidTr="003D4A7A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1043,081</w:t>
            </w:r>
          </w:p>
        </w:tc>
      </w:tr>
      <w:tr w:rsidR="003D4A7A" w:rsidTr="003D4A7A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729,796</w:t>
            </w:r>
          </w:p>
        </w:tc>
      </w:tr>
      <w:tr w:rsidR="003D4A7A" w:rsidTr="003D4A7A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711,796</w:t>
            </w:r>
          </w:p>
          <w:p w:rsidR="003D4A7A" w:rsidRDefault="003D4A7A">
            <w:pPr>
              <w:jc w:val="center"/>
              <w:rPr>
                <w:color w:val="000000"/>
              </w:rPr>
            </w:pPr>
          </w:p>
        </w:tc>
      </w:tr>
      <w:tr w:rsidR="003D4A7A" w:rsidTr="003D4A7A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18,000</w:t>
            </w:r>
          </w:p>
        </w:tc>
      </w:tr>
    </w:tbl>
    <w:p w:rsidR="003D4A7A" w:rsidRDefault="003D4A7A" w:rsidP="003D4A7A">
      <w:pPr>
        <w:jc w:val="center"/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D35287" w:rsidRDefault="00D35287" w:rsidP="003D4A7A">
      <w:pPr>
        <w:jc w:val="right"/>
        <w:rPr>
          <w:color w:val="000000"/>
        </w:rPr>
      </w:pPr>
    </w:p>
    <w:p w:rsidR="00D35287" w:rsidRDefault="00D35287" w:rsidP="003D4A7A">
      <w:pPr>
        <w:jc w:val="right"/>
        <w:rPr>
          <w:color w:val="000000"/>
        </w:rPr>
      </w:pPr>
    </w:p>
    <w:p w:rsidR="00D35287" w:rsidRDefault="00D35287" w:rsidP="003D4A7A">
      <w:pPr>
        <w:jc w:val="right"/>
        <w:rPr>
          <w:color w:val="000000"/>
        </w:rPr>
      </w:pPr>
    </w:p>
    <w:p w:rsidR="00D35287" w:rsidRDefault="00D35287" w:rsidP="003D4A7A">
      <w:pPr>
        <w:jc w:val="right"/>
        <w:rPr>
          <w:color w:val="000000"/>
        </w:rPr>
      </w:pPr>
    </w:p>
    <w:p w:rsidR="00D35287" w:rsidRDefault="00D35287" w:rsidP="003D4A7A">
      <w:pPr>
        <w:jc w:val="right"/>
        <w:rPr>
          <w:color w:val="000000"/>
        </w:rPr>
      </w:pPr>
    </w:p>
    <w:p w:rsidR="00D35287" w:rsidRDefault="00D35287" w:rsidP="003D4A7A">
      <w:pPr>
        <w:jc w:val="right"/>
        <w:rPr>
          <w:color w:val="000000"/>
        </w:rPr>
      </w:pPr>
    </w:p>
    <w:p w:rsidR="00D35287" w:rsidRDefault="00D35287" w:rsidP="003D4A7A">
      <w:pPr>
        <w:jc w:val="right"/>
        <w:rPr>
          <w:color w:val="000000"/>
        </w:rPr>
      </w:pPr>
    </w:p>
    <w:p w:rsidR="00D35287" w:rsidRDefault="00D35287" w:rsidP="003D4A7A">
      <w:pPr>
        <w:jc w:val="right"/>
        <w:rPr>
          <w:color w:val="000000"/>
        </w:rPr>
      </w:pP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ПриложениеN10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к   решению собрания депутатов </w:t>
      </w:r>
    </w:p>
    <w:p w:rsidR="003D4A7A" w:rsidRDefault="003D4A7A" w:rsidP="003D4A7A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3D4A7A" w:rsidRDefault="003D4A7A" w:rsidP="003D4A7A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сельсовета на 2021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плановый период 2022 и 2023 годов» </w:t>
      </w:r>
    </w:p>
    <w:p w:rsidR="003D4A7A" w:rsidRDefault="003D4A7A" w:rsidP="003D4A7A">
      <w:pPr>
        <w:jc w:val="right"/>
        <w:rPr>
          <w:color w:val="000000"/>
          <w:sz w:val="28"/>
          <w:szCs w:val="28"/>
        </w:rPr>
      </w:pPr>
      <w:r>
        <w:rPr>
          <w:color w:val="000000"/>
        </w:rPr>
        <w:t xml:space="preserve"> от________</w:t>
      </w:r>
      <w:r>
        <w:t>2020 года №__</w:t>
      </w:r>
    </w:p>
    <w:p w:rsidR="003D4A7A" w:rsidRDefault="003D4A7A" w:rsidP="003D4A7A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Ведомственная структура расходов</w:t>
      </w:r>
    </w:p>
    <w:p w:rsidR="003D4A7A" w:rsidRDefault="003D4A7A" w:rsidP="003D4A7A">
      <w:pPr>
        <w:ind w:firstLine="22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бюджета </w:t>
      </w:r>
      <w:proofErr w:type="spellStart"/>
      <w:r>
        <w:rPr>
          <w:b/>
          <w:bCs/>
          <w:color w:val="000000"/>
          <w:sz w:val="28"/>
          <w:szCs w:val="28"/>
        </w:rPr>
        <w:t>Саморядовского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на 2022 и 2023 годы.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(тыс.</w:t>
      </w:r>
      <w:r w:rsidR="00BE5028">
        <w:rPr>
          <w:color w:val="000000"/>
        </w:rPr>
        <w:t xml:space="preserve"> </w:t>
      </w:r>
      <w:r>
        <w:rPr>
          <w:color w:val="000000"/>
        </w:rPr>
        <w:t>рублей)</w:t>
      </w:r>
    </w:p>
    <w:p w:rsidR="003D4A7A" w:rsidRDefault="003D4A7A" w:rsidP="003D4A7A">
      <w:pPr>
        <w:rPr>
          <w:color w:val="000000"/>
        </w:rPr>
      </w:pPr>
    </w:p>
    <w:tbl>
      <w:tblPr>
        <w:tblW w:w="10470" w:type="dxa"/>
        <w:tblInd w:w="-109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77"/>
        <w:gridCol w:w="709"/>
        <w:gridCol w:w="708"/>
        <w:gridCol w:w="709"/>
        <w:gridCol w:w="1702"/>
        <w:gridCol w:w="852"/>
        <w:gridCol w:w="993"/>
        <w:gridCol w:w="1075"/>
        <w:gridCol w:w="15"/>
        <w:gridCol w:w="15"/>
        <w:gridCol w:w="15"/>
      </w:tblGrid>
      <w:tr w:rsidR="003D4A7A" w:rsidTr="003D4A7A">
        <w:trPr>
          <w:gridAfter w:val="2"/>
          <w:wAfter w:w="30" w:type="dxa"/>
          <w:trHeight w:val="769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 xml:space="preserve">ЦСР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ind w:right="-1526"/>
              <w:rPr>
                <w:color w:val="000000"/>
              </w:rPr>
            </w:pPr>
            <w:r>
              <w:rPr>
                <w:color w:val="000000"/>
              </w:rPr>
              <w:t xml:space="preserve">ВР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</w:p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на 2022</w:t>
            </w:r>
          </w:p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</w:p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на 2023</w:t>
            </w:r>
          </w:p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</w:tr>
      <w:tr w:rsidR="003D4A7A" w:rsidTr="003D4A7A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8</w:t>
            </w:r>
          </w:p>
        </w:tc>
      </w:tr>
      <w:tr w:rsidR="003D4A7A" w:rsidTr="003D4A7A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3920,023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3938,165</w:t>
            </w:r>
          </w:p>
        </w:tc>
      </w:tr>
      <w:tr w:rsidR="003D4A7A" w:rsidTr="003D4A7A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том числе условно утвержденные расходы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95,746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192,221</w:t>
            </w:r>
          </w:p>
        </w:tc>
      </w:tr>
      <w:tr w:rsidR="003D4A7A" w:rsidTr="003D4A7A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6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1646,900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1643,300</w:t>
            </w:r>
          </w:p>
        </w:tc>
      </w:tr>
      <w:tr w:rsidR="003D4A7A" w:rsidTr="003D4A7A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</w:p>
          <w:p w:rsidR="003D4A7A" w:rsidRDefault="003D4A7A">
            <w:pPr>
              <w:jc w:val="center"/>
              <w:rPr>
                <w:b/>
                <w:color w:val="000000"/>
              </w:rPr>
            </w:pPr>
          </w:p>
          <w:p w:rsidR="003D4A7A" w:rsidRDefault="003D4A7A">
            <w:pPr>
              <w:jc w:val="center"/>
              <w:rPr>
                <w:b/>
                <w:color w:val="000000"/>
              </w:rPr>
            </w:pPr>
          </w:p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481,600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481,600</w:t>
            </w:r>
          </w:p>
        </w:tc>
      </w:tr>
      <w:tr w:rsidR="003D4A7A" w:rsidTr="003D4A7A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</w:rPr>
            </w:pPr>
            <w:r>
              <w:rPr>
                <w:i/>
              </w:rPr>
              <w:t>71</w:t>
            </w:r>
            <w:r>
              <w:rPr>
                <w:i/>
                <w:lang w:val="en-US"/>
              </w:rPr>
              <w:t xml:space="preserve"> 0 00 0000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481,600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481,600</w:t>
            </w:r>
          </w:p>
        </w:tc>
      </w:tr>
      <w:tr w:rsidR="003D4A7A" w:rsidTr="003D4A7A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lang w:val="en-US"/>
              </w:rPr>
            </w:pPr>
            <w:r>
              <w:t>71 1 00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481,600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481,600</w:t>
            </w:r>
          </w:p>
        </w:tc>
      </w:tr>
      <w:tr w:rsidR="003D4A7A" w:rsidTr="003D4A7A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71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481,600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481,600</w:t>
            </w:r>
          </w:p>
        </w:tc>
      </w:tr>
      <w:tr w:rsidR="003D4A7A" w:rsidTr="003D4A7A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71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4A7A" w:rsidRDefault="003D4A7A">
            <w:pPr>
              <w:jc w:val="center"/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</w:pPr>
          </w:p>
        </w:tc>
      </w:tr>
      <w:tr w:rsidR="003D4A7A" w:rsidTr="003D4A7A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</w:rPr>
              <w:t>1149,300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</w:rPr>
              <w:t>1145,700</w:t>
            </w:r>
          </w:p>
        </w:tc>
      </w:tr>
      <w:tr w:rsidR="003D4A7A" w:rsidTr="003D4A7A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</w:t>
            </w:r>
            <w:r>
              <w:rPr>
                <w:i/>
                <w:color w:val="000000"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t>1149,300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1145,700</w:t>
            </w:r>
          </w:p>
        </w:tc>
      </w:tr>
      <w:tr w:rsidR="003D4A7A" w:rsidTr="003D4A7A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r>
              <w:t xml:space="preserve">Обеспечение деятельности администрации муниципального </w:t>
            </w:r>
            <w: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73 1 00</w:t>
            </w:r>
            <w:r>
              <w:rPr>
                <w:color w:val="000000"/>
                <w:lang w:val="en-US"/>
              </w:rPr>
              <w:t xml:space="preserve"> 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1149,300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1145,700</w:t>
            </w:r>
          </w:p>
        </w:tc>
      </w:tr>
      <w:tr w:rsidR="003D4A7A" w:rsidTr="003D4A7A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1149,300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1145,700</w:t>
            </w:r>
          </w:p>
        </w:tc>
      </w:tr>
      <w:tr w:rsidR="003D4A7A" w:rsidTr="003D4A7A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1137,300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1133,700</w:t>
            </w:r>
          </w:p>
        </w:tc>
      </w:tr>
      <w:tr w:rsidR="003D4A7A" w:rsidTr="003D4A7A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D4A7A" w:rsidTr="003D4A7A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</w:tr>
      <w:tr w:rsidR="003D4A7A" w:rsidTr="003D4A7A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</w:p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</w:p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</w:tr>
      <w:tr w:rsidR="003D4A7A" w:rsidTr="003D4A7A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4"/>
              <w:spacing w:before="0" w:before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3D4A7A" w:rsidTr="003D4A7A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4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3D4A7A" w:rsidTr="003D4A7A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4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3D4A7A" w:rsidTr="003D4A7A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3D4A7A" w:rsidTr="003D4A7A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15,000</w:t>
            </w:r>
          </w:p>
        </w:tc>
      </w:tr>
      <w:tr w:rsidR="003D4A7A" w:rsidTr="003D4A7A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</w:t>
            </w:r>
            <w:r>
              <w:rPr>
                <w:i/>
                <w:iCs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D4A7A" w:rsidTr="003D4A7A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lang w:val="en-US"/>
              </w:rPr>
            </w:pPr>
            <w:r>
              <w:t>76 1 00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D4A7A" w:rsidTr="003D4A7A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D4A7A" w:rsidTr="003D4A7A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D4A7A" w:rsidTr="003D4A7A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4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D4A7A" w:rsidTr="003D4A7A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4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D4A7A" w:rsidTr="003D4A7A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4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D4A7A" w:rsidTr="003D4A7A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pStyle w:val="a4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D4A7A" w:rsidTr="003D4A7A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90,188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93,746</w:t>
            </w:r>
          </w:p>
        </w:tc>
      </w:tr>
      <w:tr w:rsidR="003D4A7A" w:rsidTr="003D4A7A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90,188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93,746</w:t>
            </w:r>
          </w:p>
        </w:tc>
      </w:tr>
      <w:tr w:rsidR="003D4A7A" w:rsidTr="003D4A7A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77</w:t>
            </w:r>
            <w:r>
              <w:rPr>
                <w:color w:val="000000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90,188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93,746</w:t>
            </w:r>
          </w:p>
        </w:tc>
      </w:tr>
      <w:tr w:rsidR="003D4A7A" w:rsidTr="003D4A7A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Непрограммные расходы органов  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77 200 </w:t>
            </w:r>
            <w:r>
              <w:rPr>
                <w:color w:val="000000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90,188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93,746</w:t>
            </w:r>
          </w:p>
        </w:tc>
      </w:tr>
      <w:tr w:rsidR="003D4A7A" w:rsidTr="003D4A7A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90,188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93,746</w:t>
            </w:r>
          </w:p>
        </w:tc>
      </w:tr>
      <w:tr w:rsidR="003D4A7A" w:rsidTr="003D4A7A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90,188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93,746</w:t>
            </w:r>
          </w:p>
        </w:tc>
      </w:tr>
      <w:tr w:rsidR="003D4A7A" w:rsidTr="003D4A7A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</w:tr>
      <w:tr w:rsidR="003D4A7A" w:rsidTr="003D4A7A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9,000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9,000</w:t>
            </w:r>
          </w:p>
        </w:tc>
      </w:tr>
      <w:tr w:rsidR="003D4A7A" w:rsidTr="003D4A7A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rPr>
                <w:i/>
                <w:iCs/>
              </w:rPr>
            </w:pPr>
            <w:r>
              <w:rPr>
                <w:rStyle w:val="100"/>
                <w:i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  <w:sz w:val="24"/>
                <w:szCs w:val="24"/>
              </w:rPr>
              <w:t>Саморядовском</w:t>
            </w:r>
            <w:proofErr w:type="spellEnd"/>
            <w:r>
              <w:rPr>
                <w:rStyle w:val="100"/>
                <w:i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Style w:val="100"/>
                <w:i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Style w:val="100"/>
                <w:i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t>9,000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t>9,000</w:t>
            </w:r>
          </w:p>
        </w:tc>
      </w:tr>
      <w:tr w:rsidR="003D4A7A" w:rsidTr="003D4A7A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t>9,000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t>9,000</w:t>
            </w:r>
          </w:p>
        </w:tc>
      </w:tr>
      <w:tr w:rsidR="003D4A7A" w:rsidTr="003D4A7A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t>9,000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t>9,000</w:t>
            </w:r>
          </w:p>
        </w:tc>
      </w:tr>
      <w:tr w:rsidR="003D4A7A" w:rsidTr="003D4A7A">
        <w:trPr>
          <w:gridAfter w:val="2"/>
          <w:wAfter w:w="30" w:type="dxa"/>
          <w:trHeight w:val="67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both"/>
            </w:pPr>
            <w:r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4A7A" w:rsidRDefault="003D4A7A">
            <w:pPr>
              <w:jc w:val="center"/>
            </w:pPr>
            <w:r>
              <w:t>9,000</w:t>
            </w: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</w:pPr>
            <w:r>
              <w:t>9,000</w:t>
            </w: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</w:tc>
      </w:tr>
      <w:tr w:rsidR="003D4A7A" w:rsidTr="003D4A7A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</w:p>
          <w:p w:rsidR="003D4A7A" w:rsidRDefault="003D4A7A">
            <w:pPr>
              <w:jc w:val="center"/>
              <w:rPr>
                <w:b/>
                <w:color w:val="000000"/>
              </w:rPr>
            </w:pPr>
          </w:p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t>9,000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t>9,000</w:t>
            </w:r>
          </w:p>
        </w:tc>
      </w:tr>
      <w:tr w:rsidR="003D4A7A" w:rsidTr="003D4A7A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tbl>
            <w:tblPr>
              <w:tblW w:w="9600" w:type="dxa"/>
              <w:tblInd w:w="30" w:type="dxa"/>
              <w:tblLayout w:type="fixed"/>
              <w:tblCellMar>
                <w:left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9600"/>
            </w:tblGrid>
            <w:tr w:rsidR="003D4A7A">
              <w:tc>
                <w:tcPr>
                  <w:tcW w:w="96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hideMark/>
                </w:tcPr>
                <w:p w:rsidR="003D4A7A" w:rsidRDefault="003D4A7A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</w:rPr>
                    <w:t>Национальная экономика</w:t>
                  </w:r>
                </w:p>
              </w:tc>
            </w:tr>
            <w:tr w:rsidR="003D4A7A">
              <w:tc>
                <w:tcPr>
                  <w:tcW w:w="96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3D4A7A" w:rsidRDefault="003D4A7A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</w:p>
              </w:tc>
            </w:tr>
          </w:tbl>
          <w:p w:rsidR="003D4A7A" w:rsidRDefault="003D4A7A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1,000</w:t>
            </w:r>
          </w:p>
        </w:tc>
      </w:tr>
      <w:tr w:rsidR="003D4A7A" w:rsidTr="003D4A7A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rPr>
                <w:rFonts w:ascii="Times New Roman CYR" w:hAnsi="Times New Roman CYR" w:cs="Times New Roman CYR"/>
              </w:rPr>
              <w:t>Другие вопросы в области национальной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1,000</w:t>
            </w:r>
          </w:p>
        </w:tc>
      </w:tr>
      <w:tr w:rsidR="003D4A7A" w:rsidTr="003D4A7A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Cs/>
              </w:rPr>
            </w:pPr>
            <w:r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lastRenderedPageBreak/>
              <w:t xml:space="preserve">«Развитие малого и среднего предпринимательства </w:t>
            </w:r>
            <w:proofErr w:type="spellStart"/>
            <w:r>
              <w:rPr>
                <w:bCs/>
              </w:rPr>
              <w:t>Саморядовского</w:t>
            </w:r>
            <w:proofErr w:type="spellEnd"/>
            <w:r>
              <w:rPr>
                <w:bCs/>
              </w:rPr>
              <w:t xml:space="preserve"> сельсовета </w:t>
            </w:r>
            <w:proofErr w:type="spellStart"/>
            <w:r>
              <w:rPr>
                <w:bCs/>
              </w:rPr>
              <w:t>Большесолдатского</w:t>
            </w:r>
            <w:proofErr w:type="spellEnd"/>
            <w:r>
              <w:rPr>
                <w:bCs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</w:p>
          <w:p w:rsidR="003D4A7A" w:rsidRDefault="003D4A7A">
            <w:pPr>
              <w:jc w:val="center"/>
              <w:rPr>
                <w:bCs/>
                <w:color w:val="000000"/>
              </w:rPr>
            </w:pPr>
          </w:p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4A7A" w:rsidRDefault="003D4A7A">
            <w:pPr>
              <w:jc w:val="center"/>
              <w:rPr>
                <w:bCs/>
              </w:rPr>
            </w:pPr>
          </w:p>
          <w:p w:rsidR="003D4A7A" w:rsidRDefault="003D4A7A">
            <w:pPr>
              <w:jc w:val="center"/>
              <w:rPr>
                <w:bCs/>
              </w:rPr>
            </w:pPr>
          </w:p>
          <w:p w:rsidR="003D4A7A" w:rsidRDefault="003D4A7A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Cs/>
              </w:rPr>
            </w:pPr>
          </w:p>
          <w:p w:rsidR="003D4A7A" w:rsidRDefault="003D4A7A">
            <w:pPr>
              <w:jc w:val="center"/>
              <w:rPr>
                <w:bCs/>
              </w:rPr>
            </w:pPr>
          </w:p>
          <w:p w:rsidR="003D4A7A" w:rsidRDefault="003D4A7A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3D4A7A" w:rsidTr="003D4A7A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3D4A7A" w:rsidTr="003D4A7A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t>1,000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t>1,000</w:t>
            </w:r>
          </w:p>
        </w:tc>
      </w:tr>
      <w:tr w:rsidR="003D4A7A" w:rsidTr="003D4A7A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t>1,000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t>1,000</w:t>
            </w:r>
          </w:p>
        </w:tc>
      </w:tr>
      <w:tr w:rsidR="003D4A7A" w:rsidTr="003D4A7A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1,000</w:t>
            </w:r>
          </w:p>
        </w:tc>
      </w:tr>
      <w:tr w:rsidR="003D4A7A" w:rsidTr="003D4A7A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4A7A" w:rsidRDefault="003D4A7A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color w:val="000000"/>
              </w:rPr>
            </w:pPr>
          </w:p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4A7A" w:rsidRDefault="003D4A7A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</w:rPr>
              <w:t>154,000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</w:rPr>
              <w:t>34,000</w:t>
            </w:r>
          </w:p>
        </w:tc>
      </w:tr>
      <w:tr w:rsidR="003D4A7A" w:rsidTr="003D4A7A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154,000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34,000</w:t>
            </w:r>
          </w:p>
        </w:tc>
      </w:tr>
      <w:tr w:rsidR="003D4A7A" w:rsidTr="003D4A7A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07 </w:t>
            </w:r>
            <w:r>
              <w:rPr>
                <w:color w:val="000000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34,000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34,000</w:t>
            </w:r>
          </w:p>
        </w:tc>
      </w:tr>
      <w:tr w:rsidR="003D4A7A" w:rsidTr="003D4A7A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34,000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34,000</w:t>
            </w:r>
          </w:p>
        </w:tc>
      </w:tr>
      <w:tr w:rsidR="003D4A7A" w:rsidTr="003D4A7A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34,000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34,000</w:t>
            </w:r>
          </w:p>
        </w:tc>
      </w:tr>
      <w:tr w:rsidR="003D4A7A" w:rsidTr="003D4A7A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34,000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34,000</w:t>
            </w:r>
          </w:p>
        </w:tc>
      </w:tr>
      <w:tr w:rsidR="003D4A7A" w:rsidTr="003D4A7A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4,000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4,000</w:t>
            </w:r>
          </w:p>
        </w:tc>
      </w:tr>
      <w:tr w:rsidR="003D4A7A" w:rsidTr="003D4A7A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30,000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30,000</w:t>
            </w:r>
          </w:p>
        </w:tc>
      </w:tr>
      <w:tr w:rsidR="003D4A7A" w:rsidTr="003D4A7A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 xml:space="preserve">Муниципальная программа «Комплексное развитие сельских территорий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120,000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0,00</w:t>
            </w:r>
          </w:p>
        </w:tc>
      </w:tr>
      <w:tr w:rsidR="003D4A7A" w:rsidTr="003D4A7A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Подпрограмма «Благоустройство сельских территорий»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120,000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0,00</w:t>
            </w:r>
          </w:p>
        </w:tc>
      </w:tr>
      <w:tr w:rsidR="003D4A7A" w:rsidTr="003D4A7A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 xml:space="preserve">Основные мероприятия «Реализация мероприятий по </w:t>
            </w:r>
            <w:r>
              <w:lastRenderedPageBreak/>
              <w:t>благоустройству сельских территорий»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120,000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0,00</w:t>
            </w:r>
          </w:p>
        </w:tc>
      </w:tr>
      <w:tr w:rsidR="003D4A7A" w:rsidTr="003D4A7A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lastRenderedPageBreak/>
              <w:t>Реализация мероприятий по комплексному развитию сельских территорий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5760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120,000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0,00</w:t>
            </w:r>
          </w:p>
        </w:tc>
      </w:tr>
      <w:tr w:rsidR="003D4A7A" w:rsidTr="003D4A7A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5760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120,000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0,00</w:t>
            </w:r>
          </w:p>
        </w:tc>
      </w:tr>
      <w:tr w:rsidR="003D4A7A" w:rsidTr="003D4A7A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1923,189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1964,898</w:t>
            </w:r>
          </w:p>
        </w:tc>
      </w:tr>
      <w:tr w:rsidR="003D4A7A" w:rsidTr="003D4A7A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1923,189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1964,898</w:t>
            </w:r>
          </w:p>
        </w:tc>
      </w:tr>
      <w:tr w:rsidR="003D4A7A" w:rsidTr="003D4A7A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t xml:space="preserve">Муниципальная программа «Развитие </w:t>
            </w:r>
            <w:proofErr w:type="spellStart"/>
            <w:r>
              <w:t>культуры</w:t>
            </w:r>
            <w:proofErr w:type="gramStart"/>
            <w:r>
              <w:t>»С</w:t>
            </w:r>
            <w:proofErr w:type="gramEnd"/>
            <w:r>
              <w:t>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01</w:t>
            </w:r>
            <w:r>
              <w:rPr>
                <w:color w:val="000000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1923,189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1964,898</w:t>
            </w:r>
          </w:p>
        </w:tc>
      </w:tr>
      <w:tr w:rsidR="003D4A7A" w:rsidTr="003D4A7A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1923,189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1964,898</w:t>
            </w:r>
          </w:p>
        </w:tc>
      </w:tr>
      <w:tr w:rsidR="003D4A7A" w:rsidTr="003D4A7A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1923,189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1964,898</w:t>
            </w:r>
          </w:p>
        </w:tc>
      </w:tr>
      <w:tr w:rsidR="003D4A7A" w:rsidTr="003D4A7A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1565,000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1565,000</w:t>
            </w:r>
          </w:p>
        </w:tc>
      </w:tr>
      <w:tr w:rsidR="003D4A7A" w:rsidTr="003D4A7A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1565,000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1565,000</w:t>
            </w:r>
          </w:p>
        </w:tc>
      </w:tr>
      <w:tr w:rsidR="003D4A7A" w:rsidTr="003D4A7A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4A7A" w:rsidRDefault="003D4A7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358,489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399,898</w:t>
            </w:r>
          </w:p>
        </w:tc>
      </w:tr>
      <w:tr w:rsidR="003D4A7A" w:rsidTr="003D4A7A">
        <w:trPr>
          <w:gridAfter w:val="1"/>
          <w:wAfter w:w="15" w:type="dxa"/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354,489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395,898</w:t>
            </w:r>
          </w:p>
        </w:tc>
      </w:tr>
      <w:tr w:rsidR="003D4A7A" w:rsidTr="003D4A7A">
        <w:trPr>
          <w:gridAfter w:val="1"/>
          <w:wAfter w:w="1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4A7A" w:rsidRDefault="003D4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</w:tbl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3D4A7A" w:rsidRDefault="003D4A7A" w:rsidP="003D4A7A">
      <w:pPr>
        <w:rPr>
          <w:color w:val="000000"/>
        </w:rPr>
      </w:pPr>
    </w:p>
    <w:p w:rsidR="00BE5028" w:rsidRDefault="00BE5028" w:rsidP="003D4A7A">
      <w:pPr>
        <w:rPr>
          <w:color w:val="000000"/>
        </w:rPr>
      </w:pPr>
    </w:p>
    <w:p w:rsidR="00BE5028" w:rsidRDefault="00BE5028" w:rsidP="003D4A7A">
      <w:pPr>
        <w:rPr>
          <w:color w:val="000000"/>
        </w:rPr>
      </w:pPr>
    </w:p>
    <w:p w:rsidR="00BE5028" w:rsidRDefault="00BE5028" w:rsidP="003D4A7A">
      <w:pPr>
        <w:rPr>
          <w:color w:val="000000"/>
        </w:rPr>
      </w:pPr>
    </w:p>
    <w:p w:rsidR="00BE5028" w:rsidRDefault="00BE5028" w:rsidP="003D4A7A">
      <w:pPr>
        <w:rPr>
          <w:color w:val="000000"/>
        </w:rPr>
      </w:pPr>
    </w:p>
    <w:p w:rsidR="00BE5028" w:rsidRDefault="00BE5028" w:rsidP="003D4A7A">
      <w:pPr>
        <w:rPr>
          <w:color w:val="000000"/>
        </w:rPr>
      </w:pPr>
    </w:p>
    <w:p w:rsidR="00BE5028" w:rsidRDefault="00BE5028" w:rsidP="003D4A7A">
      <w:pPr>
        <w:rPr>
          <w:color w:val="000000"/>
        </w:rPr>
      </w:pPr>
    </w:p>
    <w:p w:rsidR="00BE5028" w:rsidRDefault="00BE5028" w:rsidP="003D4A7A">
      <w:pPr>
        <w:rPr>
          <w:color w:val="000000"/>
        </w:rPr>
      </w:pPr>
    </w:p>
    <w:p w:rsidR="00BE5028" w:rsidRDefault="00BE5028" w:rsidP="003D4A7A">
      <w:pPr>
        <w:rPr>
          <w:color w:val="000000"/>
        </w:rPr>
      </w:pPr>
    </w:p>
    <w:p w:rsidR="00BE5028" w:rsidRDefault="00BE5028" w:rsidP="003D4A7A">
      <w:pPr>
        <w:rPr>
          <w:color w:val="000000"/>
        </w:rPr>
      </w:pPr>
    </w:p>
    <w:p w:rsidR="00BE5028" w:rsidRDefault="00BE5028" w:rsidP="003D4A7A">
      <w:pPr>
        <w:rPr>
          <w:color w:val="000000"/>
        </w:rPr>
      </w:pP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ПриложениеN11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к   решению собрания депутатов </w:t>
      </w:r>
    </w:p>
    <w:p w:rsidR="003D4A7A" w:rsidRDefault="003D4A7A" w:rsidP="003D4A7A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3D4A7A" w:rsidRDefault="003D4A7A" w:rsidP="003D4A7A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сельсовета на 2021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плановый период 2022 и 2023 годов» </w:t>
      </w:r>
    </w:p>
    <w:p w:rsidR="003D4A7A" w:rsidRDefault="003D4A7A" w:rsidP="003D4A7A">
      <w:pPr>
        <w:ind w:firstLine="225"/>
        <w:jc w:val="right"/>
        <w:rPr>
          <w:color w:val="000000"/>
        </w:rPr>
      </w:pPr>
      <w:r>
        <w:rPr>
          <w:color w:val="000000"/>
        </w:rPr>
        <w:t xml:space="preserve"> от________</w:t>
      </w:r>
      <w:r>
        <w:t>2020 года №__</w:t>
      </w:r>
    </w:p>
    <w:p w:rsidR="003D4A7A" w:rsidRDefault="003D4A7A" w:rsidP="003D4A7A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3D4A7A" w:rsidRDefault="003D4A7A" w:rsidP="003D4A7A">
      <w:pPr>
        <w:ind w:firstLine="225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Саморядовского</w:t>
      </w:r>
      <w:proofErr w:type="spellEnd"/>
      <w:r>
        <w:rPr>
          <w:color w:val="000000"/>
          <w:sz w:val="28"/>
          <w:szCs w:val="28"/>
        </w:rPr>
        <w:t xml:space="preserve"> сельсовета  на 2021год</w:t>
      </w:r>
    </w:p>
    <w:p w:rsidR="003D4A7A" w:rsidRDefault="003D4A7A" w:rsidP="003D4A7A">
      <w:pPr>
        <w:ind w:firstLine="225"/>
        <w:jc w:val="center"/>
        <w:rPr>
          <w:color w:val="000000"/>
          <w:sz w:val="28"/>
          <w:szCs w:val="28"/>
        </w:rPr>
      </w:pPr>
    </w:p>
    <w:p w:rsidR="003D4A7A" w:rsidRDefault="003D4A7A" w:rsidP="003D4A7A">
      <w:pPr>
        <w:tabs>
          <w:tab w:val="left" w:pos="900"/>
          <w:tab w:val="center" w:pos="4677"/>
        </w:tabs>
        <w:rPr>
          <w:color w:val="000000"/>
        </w:rPr>
      </w:pPr>
      <w:r>
        <w:rPr>
          <w:color w:val="000000"/>
        </w:rPr>
        <w:t>1. Привлечение внутренних заимствований</w:t>
      </w:r>
      <w:r>
        <w:rPr>
          <w:color w:val="000000"/>
        </w:rPr>
        <w:tab/>
      </w:r>
    </w:p>
    <w:p w:rsidR="003D4A7A" w:rsidRDefault="003D4A7A" w:rsidP="003D4A7A"/>
    <w:tbl>
      <w:tblPr>
        <w:tblW w:w="0" w:type="auto"/>
        <w:tblLook w:val="01E0" w:firstRow="1" w:lastRow="1" w:firstColumn="1" w:lastColumn="1" w:noHBand="0" w:noVBand="0"/>
      </w:tblPr>
      <w:tblGrid>
        <w:gridCol w:w="739"/>
        <w:gridCol w:w="4702"/>
        <w:gridCol w:w="2046"/>
        <w:gridCol w:w="1835"/>
      </w:tblGrid>
      <w:tr w:rsidR="003D4A7A" w:rsidTr="003D4A7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 xml:space="preserve">№ </w:t>
            </w:r>
          </w:p>
          <w:p w:rsidR="003D4A7A" w:rsidRDefault="003D4A7A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7A" w:rsidRDefault="003D4A7A"/>
          <w:p w:rsidR="003D4A7A" w:rsidRDefault="003D4A7A">
            <w:r>
              <w:t>Виды долговых обязательств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Объем привлечения</w:t>
            </w:r>
          </w:p>
          <w:p w:rsidR="003D4A7A" w:rsidRDefault="003D4A7A">
            <w:pPr>
              <w:jc w:val="center"/>
            </w:pPr>
            <w:r>
              <w:t>средств в 2021 году</w:t>
            </w:r>
          </w:p>
          <w:p w:rsidR="003D4A7A" w:rsidRDefault="003D4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Предельный срок погашения долговых обязательств</w:t>
            </w:r>
          </w:p>
        </w:tc>
      </w:tr>
      <w:tr w:rsidR="003D4A7A" w:rsidTr="003D4A7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Муниципальные ценные бумаги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</w:tr>
      <w:tr w:rsidR="003D4A7A" w:rsidTr="003D4A7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2.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7A" w:rsidRDefault="003D4A7A">
            <w:r>
              <w:t>Бюджетные кредиты от других бюджетов бюджетной системы Российской Федерации всего, в том числе:</w:t>
            </w:r>
          </w:p>
          <w:p w:rsidR="003D4A7A" w:rsidRDefault="003D4A7A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</w:tr>
      <w:tr w:rsidR="003D4A7A" w:rsidTr="003D4A7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3.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Кредиты кредитных организаций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</w:tr>
      <w:tr w:rsidR="003D4A7A" w:rsidTr="003D4A7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7A" w:rsidRDefault="003D4A7A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Итого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</w:tr>
    </w:tbl>
    <w:p w:rsidR="003D4A7A" w:rsidRDefault="003D4A7A" w:rsidP="003D4A7A">
      <w:pPr>
        <w:ind w:firstLine="708"/>
      </w:pPr>
    </w:p>
    <w:p w:rsidR="003D4A7A" w:rsidRDefault="003D4A7A" w:rsidP="003D4A7A">
      <w:pPr>
        <w:ind w:firstLine="708"/>
      </w:pPr>
    </w:p>
    <w:p w:rsidR="003D4A7A" w:rsidRDefault="003D4A7A" w:rsidP="003D4A7A">
      <w:pPr>
        <w:ind w:firstLine="708"/>
      </w:pPr>
    </w:p>
    <w:p w:rsidR="003D4A7A" w:rsidRDefault="003D4A7A" w:rsidP="003D4A7A">
      <w:pPr>
        <w:ind w:firstLine="708"/>
      </w:pPr>
    </w:p>
    <w:p w:rsidR="003D4A7A" w:rsidRDefault="003D4A7A" w:rsidP="003D4A7A">
      <w:pPr>
        <w:ind w:firstLine="708"/>
      </w:pPr>
      <w:r>
        <w:t>2.Погашение внутренних заимствований.</w:t>
      </w:r>
    </w:p>
    <w:p w:rsidR="003D4A7A" w:rsidRDefault="003D4A7A" w:rsidP="003D4A7A"/>
    <w:tbl>
      <w:tblPr>
        <w:tblW w:w="0" w:type="auto"/>
        <w:tblLook w:val="01E0" w:firstRow="1" w:lastRow="1" w:firstColumn="1" w:lastColumn="1" w:noHBand="0" w:noVBand="0"/>
      </w:tblPr>
      <w:tblGrid>
        <w:gridCol w:w="843"/>
        <w:gridCol w:w="6185"/>
        <w:gridCol w:w="2316"/>
      </w:tblGrid>
      <w:tr w:rsidR="003D4A7A" w:rsidTr="003D4A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 xml:space="preserve">№ </w:t>
            </w:r>
          </w:p>
          <w:p w:rsidR="003D4A7A" w:rsidRDefault="003D4A7A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Виды долговых обязательств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Объем погашения</w:t>
            </w:r>
          </w:p>
          <w:p w:rsidR="003D4A7A" w:rsidRDefault="003D4A7A">
            <w:pPr>
              <w:jc w:val="center"/>
            </w:pPr>
            <w:r>
              <w:t>Средств в 2021году</w:t>
            </w:r>
          </w:p>
          <w:p w:rsidR="003D4A7A" w:rsidRDefault="003D4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3D4A7A" w:rsidTr="003D4A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Муниципальные ценные бумаги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</w:tr>
      <w:tr w:rsidR="003D4A7A" w:rsidTr="003D4A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2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7A" w:rsidRDefault="003D4A7A">
            <w:r>
              <w:t>Бюджетные кредиты от других бюджетов бюджетной системы Российской Федерации всего, в том числе:</w:t>
            </w:r>
          </w:p>
          <w:p w:rsidR="003D4A7A" w:rsidRDefault="003D4A7A"/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</w:tr>
      <w:tr w:rsidR="003D4A7A" w:rsidTr="003D4A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3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Кредиты кредитных организаций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</w:tr>
      <w:tr w:rsidR="003D4A7A" w:rsidTr="003D4A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7A" w:rsidRDefault="003D4A7A"/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Итого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</w:tr>
    </w:tbl>
    <w:p w:rsidR="003D4A7A" w:rsidRDefault="003D4A7A" w:rsidP="003D4A7A">
      <w:pPr>
        <w:ind w:firstLine="225"/>
        <w:jc w:val="both"/>
        <w:rPr>
          <w:color w:val="000000"/>
          <w:sz w:val="28"/>
          <w:szCs w:val="28"/>
        </w:rPr>
      </w:pPr>
    </w:p>
    <w:p w:rsidR="003D4A7A" w:rsidRDefault="003D4A7A" w:rsidP="003D4A7A">
      <w:pPr>
        <w:jc w:val="center"/>
        <w:rPr>
          <w:color w:val="000000"/>
          <w:sz w:val="28"/>
        </w:rPr>
      </w:pPr>
    </w:p>
    <w:p w:rsidR="003D4A7A" w:rsidRDefault="003D4A7A" w:rsidP="003D4A7A">
      <w:pPr>
        <w:jc w:val="center"/>
        <w:rPr>
          <w:color w:val="000000"/>
          <w:sz w:val="28"/>
        </w:rPr>
      </w:pPr>
    </w:p>
    <w:p w:rsidR="003D4A7A" w:rsidRDefault="003D4A7A" w:rsidP="003D4A7A">
      <w:pPr>
        <w:tabs>
          <w:tab w:val="left" w:pos="900"/>
          <w:tab w:val="center" w:pos="4677"/>
        </w:tabs>
        <w:rPr>
          <w:sz w:val="28"/>
        </w:rPr>
      </w:pPr>
    </w:p>
    <w:p w:rsidR="003D4A7A" w:rsidRDefault="003D4A7A" w:rsidP="003D4A7A">
      <w:pPr>
        <w:tabs>
          <w:tab w:val="left" w:pos="900"/>
          <w:tab w:val="center" w:pos="4677"/>
        </w:tabs>
        <w:rPr>
          <w:sz w:val="28"/>
        </w:rPr>
      </w:pPr>
    </w:p>
    <w:p w:rsidR="003D4A7A" w:rsidRDefault="003D4A7A" w:rsidP="003D4A7A">
      <w:pPr>
        <w:tabs>
          <w:tab w:val="left" w:pos="900"/>
          <w:tab w:val="center" w:pos="4677"/>
        </w:tabs>
        <w:rPr>
          <w:sz w:val="28"/>
        </w:rPr>
      </w:pPr>
    </w:p>
    <w:p w:rsidR="003D4A7A" w:rsidRDefault="003D4A7A" w:rsidP="003D4A7A">
      <w:pPr>
        <w:tabs>
          <w:tab w:val="left" w:pos="900"/>
          <w:tab w:val="center" w:pos="4677"/>
        </w:tabs>
        <w:rPr>
          <w:sz w:val="28"/>
        </w:rPr>
      </w:pPr>
    </w:p>
    <w:p w:rsidR="003D4A7A" w:rsidRDefault="003D4A7A" w:rsidP="003D4A7A">
      <w:pPr>
        <w:tabs>
          <w:tab w:val="left" w:pos="900"/>
          <w:tab w:val="center" w:pos="4677"/>
        </w:tabs>
        <w:rPr>
          <w:sz w:val="28"/>
        </w:rPr>
      </w:pPr>
    </w:p>
    <w:p w:rsidR="003D4A7A" w:rsidRDefault="003D4A7A" w:rsidP="003D4A7A">
      <w:pPr>
        <w:rPr>
          <w:sz w:val="28"/>
        </w:rPr>
      </w:pPr>
    </w:p>
    <w:p w:rsidR="003D4A7A" w:rsidRDefault="003D4A7A" w:rsidP="003D4A7A">
      <w:pPr>
        <w:rPr>
          <w:sz w:val="28"/>
        </w:rPr>
      </w:pPr>
    </w:p>
    <w:p w:rsidR="00BE5028" w:rsidRDefault="00BE5028" w:rsidP="003D4A7A">
      <w:pPr>
        <w:jc w:val="right"/>
        <w:rPr>
          <w:color w:val="000000"/>
        </w:rPr>
      </w:pP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ПриложениеN12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к   решению собрания депутатов </w:t>
      </w:r>
    </w:p>
    <w:p w:rsidR="003D4A7A" w:rsidRDefault="003D4A7A" w:rsidP="003D4A7A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3D4A7A" w:rsidRDefault="003D4A7A" w:rsidP="003D4A7A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сельсовета на 2021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плановый период 2022 и 2023 годов» </w:t>
      </w:r>
    </w:p>
    <w:p w:rsidR="003D4A7A" w:rsidRDefault="003D4A7A" w:rsidP="003D4A7A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  <w:r>
        <w:rPr>
          <w:color w:val="000000"/>
        </w:rPr>
        <w:t xml:space="preserve"> от________</w:t>
      </w:r>
      <w:r>
        <w:t>2020 года №__</w:t>
      </w:r>
    </w:p>
    <w:p w:rsidR="003D4A7A" w:rsidRDefault="003D4A7A" w:rsidP="003D4A7A">
      <w:pPr>
        <w:jc w:val="center"/>
        <w:rPr>
          <w:color w:val="000000"/>
          <w:sz w:val="28"/>
          <w:szCs w:val="28"/>
        </w:rPr>
      </w:pPr>
    </w:p>
    <w:p w:rsidR="003D4A7A" w:rsidRDefault="003D4A7A" w:rsidP="003D4A7A">
      <w:pPr>
        <w:ind w:firstLine="225"/>
        <w:jc w:val="both"/>
        <w:rPr>
          <w:color w:val="000000"/>
        </w:rPr>
      </w:pPr>
    </w:p>
    <w:p w:rsidR="003D4A7A" w:rsidRDefault="003D4A7A" w:rsidP="003D4A7A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3D4A7A" w:rsidRDefault="003D4A7A" w:rsidP="003D4A7A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«</w:t>
      </w:r>
      <w:proofErr w:type="spellStart"/>
      <w:r>
        <w:rPr>
          <w:color w:val="000000"/>
          <w:sz w:val="28"/>
          <w:szCs w:val="28"/>
        </w:rPr>
        <w:t>Саморядовский</w:t>
      </w:r>
      <w:proofErr w:type="spellEnd"/>
      <w:r>
        <w:rPr>
          <w:color w:val="000000"/>
          <w:sz w:val="28"/>
          <w:szCs w:val="28"/>
        </w:rPr>
        <w:t xml:space="preserve"> сельсовет» на плановый период 2022 и 2023годов</w:t>
      </w:r>
    </w:p>
    <w:p w:rsidR="003D4A7A" w:rsidRDefault="003D4A7A" w:rsidP="003D4A7A">
      <w:pPr>
        <w:ind w:firstLine="225"/>
        <w:jc w:val="both"/>
        <w:rPr>
          <w:color w:val="000000"/>
          <w:sz w:val="28"/>
          <w:szCs w:val="28"/>
        </w:rPr>
      </w:pPr>
    </w:p>
    <w:p w:rsidR="003D4A7A" w:rsidRDefault="003D4A7A" w:rsidP="003D4A7A">
      <w:pPr>
        <w:pStyle w:val="af2"/>
        <w:numPr>
          <w:ilvl w:val="0"/>
          <w:numId w:val="2"/>
        </w:numPr>
        <w:tabs>
          <w:tab w:val="left" w:pos="900"/>
          <w:tab w:val="center" w:pos="4677"/>
        </w:tabs>
        <w:jc w:val="both"/>
        <w:rPr>
          <w:color w:val="000000"/>
        </w:rPr>
      </w:pPr>
      <w:r>
        <w:rPr>
          <w:color w:val="000000"/>
        </w:rPr>
        <w:t>Привлечение внутренних заимствований</w:t>
      </w:r>
      <w:r>
        <w:rPr>
          <w:color w:val="000000"/>
        </w:rPr>
        <w:tab/>
      </w:r>
    </w:p>
    <w:p w:rsidR="003D4A7A" w:rsidRDefault="003D4A7A" w:rsidP="003D4A7A"/>
    <w:tbl>
      <w:tblPr>
        <w:tblW w:w="9915" w:type="dxa"/>
        <w:tblLayout w:type="fixed"/>
        <w:tblLook w:val="01E0" w:firstRow="1" w:lastRow="1" w:firstColumn="1" w:lastColumn="1" w:noHBand="0" w:noVBand="0"/>
      </w:tblPr>
      <w:tblGrid>
        <w:gridCol w:w="420"/>
        <w:gridCol w:w="3541"/>
        <w:gridCol w:w="1276"/>
        <w:gridCol w:w="1559"/>
        <w:gridCol w:w="1560"/>
        <w:gridCol w:w="1559"/>
      </w:tblGrid>
      <w:tr w:rsidR="003D4A7A" w:rsidTr="003D4A7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 xml:space="preserve">№ </w:t>
            </w:r>
          </w:p>
          <w:p w:rsidR="003D4A7A" w:rsidRDefault="003D4A7A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7A" w:rsidRDefault="003D4A7A"/>
          <w:p w:rsidR="003D4A7A" w:rsidRDefault="003D4A7A">
            <w:r>
              <w:t>Виды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Объем привлечения</w:t>
            </w:r>
          </w:p>
          <w:p w:rsidR="003D4A7A" w:rsidRDefault="003D4A7A">
            <w:r>
              <w:t>средств в 2022году</w:t>
            </w:r>
          </w:p>
          <w:p w:rsidR="003D4A7A" w:rsidRDefault="003D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Предельный срок погашения долговых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 xml:space="preserve">Объем </w:t>
            </w:r>
          </w:p>
          <w:p w:rsidR="003D4A7A" w:rsidRDefault="003D4A7A">
            <w:r>
              <w:t>привлечения</w:t>
            </w:r>
          </w:p>
          <w:p w:rsidR="003D4A7A" w:rsidRDefault="003D4A7A">
            <w:r>
              <w:t xml:space="preserve">средств </w:t>
            </w:r>
            <w:proofErr w:type="gramStart"/>
            <w:r>
              <w:t>в</w:t>
            </w:r>
            <w:proofErr w:type="gramEnd"/>
          </w:p>
          <w:p w:rsidR="003D4A7A" w:rsidRDefault="003D4A7A">
            <w:r>
              <w:t xml:space="preserve"> 2023 году</w:t>
            </w:r>
          </w:p>
          <w:p w:rsidR="003D4A7A" w:rsidRDefault="003D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Предельный срок погашения долговых обязательств</w:t>
            </w:r>
          </w:p>
        </w:tc>
      </w:tr>
      <w:tr w:rsidR="003D4A7A" w:rsidTr="003D4A7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Муниципальные ценные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</w:tr>
      <w:tr w:rsidR="003D4A7A" w:rsidTr="003D4A7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</w:tr>
      <w:tr w:rsidR="003D4A7A" w:rsidTr="003D4A7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</w:tr>
      <w:tr w:rsidR="003D4A7A" w:rsidTr="003D4A7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7A" w:rsidRDefault="003D4A7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</w:tr>
    </w:tbl>
    <w:p w:rsidR="003D4A7A" w:rsidRDefault="003D4A7A" w:rsidP="003D4A7A"/>
    <w:p w:rsidR="003D4A7A" w:rsidRDefault="003D4A7A" w:rsidP="003D4A7A">
      <w:pPr>
        <w:ind w:firstLine="708"/>
      </w:pPr>
    </w:p>
    <w:p w:rsidR="003D4A7A" w:rsidRDefault="003D4A7A" w:rsidP="003D4A7A">
      <w:pPr>
        <w:ind w:firstLine="708"/>
      </w:pPr>
      <w:r>
        <w:t>2.Погашение внутренних заимствований.</w:t>
      </w:r>
    </w:p>
    <w:p w:rsidR="003D4A7A" w:rsidRDefault="003D4A7A" w:rsidP="003D4A7A"/>
    <w:tbl>
      <w:tblPr>
        <w:tblW w:w="9918" w:type="dxa"/>
        <w:tblLook w:val="01E0" w:firstRow="1" w:lastRow="1" w:firstColumn="1" w:lastColumn="1" w:noHBand="0" w:noVBand="0"/>
      </w:tblPr>
      <w:tblGrid>
        <w:gridCol w:w="819"/>
        <w:gridCol w:w="4846"/>
        <w:gridCol w:w="2127"/>
        <w:gridCol w:w="2126"/>
      </w:tblGrid>
      <w:tr w:rsidR="003D4A7A" w:rsidTr="003D4A7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 xml:space="preserve">№ </w:t>
            </w:r>
          </w:p>
          <w:p w:rsidR="003D4A7A" w:rsidRDefault="003D4A7A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7A" w:rsidRDefault="003D4A7A">
            <w:r>
              <w:t>Виды долговых обязательств</w:t>
            </w:r>
          </w:p>
          <w:p w:rsidR="003D4A7A" w:rsidRDefault="003D4A7A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Объем погашения</w:t>
            </w:r>
          </w:p>
          <w:p w:rsidR="003D4A7A" w:rsidRDefault="003D4A7A">
            <w:r>
              <w:t>средств в 2022 году</w:t>
            </w:r>
          </w:p>
          <w:p w:rsidR="003D4A7A" w:rsidRDefault="003D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Объем погашения</w:t>
            </w:r>
          </w:p>
          <w:p w:rsidR="003D4A7A" w:rsidRDefault="003D4A7A">
            <w:r>
              <w:t>средств в 2023 году</w:t>
            </w:r>
          </w:p>
          <w:p w:rsidR="003D4A7A" w:rsidRDefault="003D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</w:tr>
      <w:tr w:rsidR="003D4A7A" w:rsidTr="003D4A7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Муниципальные ценные бумаги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</w:tr>
      <w:tr w:rsidR="003D4A7A" w:rsidTr="003D4A7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2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</w:tr>
      <w:tr w:rsidR="003D4A7A" w:rsidTr="003D4A7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3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Кредиты кредитных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</w:tr>
      <w:tr w:rsidR="003D4A7A" w:rsidTr="003D4A7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7A" w:rsidRDefault="003D4A7A"/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7A" w:rsidRDefault="003D4A7A">
            <w:pPr>
              <w:jc w:val="center"/>
            </w:pPr>
            <w:r>
              <w:t>-</w:t>
            </w:r>
          </w:p>
        </w:tc>
      </w:tr>
    </w:tbl>
    <w:p w:rsidR="003D4A7A" w:rsidRDefault="003D4A7A" w:rsidP="003D4A7A">
      <w:pPr>
        <w:sectPr w:rsidR="003D4A7A">
          <w:pgSz w:w="11906" w:h="16838"/>
          <w:pgMar w:top="851" w:right="1247" w:bottom="1134" w:left="1531" w:header="709" w:footer="709" w:gutter="0"/>
          <w:cols w:space="720"/>
        </w:sectPr>
      </w:pPr>
    </w:p>
    <w:p w:rsidR="003D4A7A" w:rsidRDefault="003D4A7A" w:rsidP="003D4A7A">
      <w:pPr>
        <w:rPr>
          <w:color w:val="000000"/>
          <w:sz w:val="28"/>
        </w:rPr>
      </w:pPr>
    </w:p>
    <w:p w:rsidR="003D4A7A" w:rsidRDefault="003D4A7A" w:rsidP="003D4A7A">
      <w:pPr>
        <w:tabs>
          <w:tab w:val="left" w:pos="900"/>
          <w:tab w:val="center" w:pos="4677"/>
        </w:tabs>
        <w:jc w:val="right"/>
        <w:rPr>
          <w:color w:val="000000"/>
        </w:rPr>
      </w:pPr>
      <w:r>
        <w:rPr>
          <w:color w:val="000000"/>
          <w:sz w:val="28"/>
        </w:rPr>
        <w:tab/>
      </w:r>
      <w:r>
        <w:rPr>
          <w:color w:val="000000"/>
        </w:rPr>
        <w:t>ПриложениеN13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к   решению собрания депутатов </w:t>
      </w:r>
    </w:p>
    <w:p w:rsidR="003D4A7A" w:rsidRDefault="003D4A7A" w:rsidP="003D4A7A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3D4A7A" w:rsidRDefault="003D4A7A" w:rsidP="003D4A7A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сельсовета на 2021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плановый период 2022 и 2023 годов» </w:t>
      </w:r>
    </w:p>
    <w:p w:rsidR="003D4A7A" w:rsidRDefault="003D4A7A" w:rsidP="003D4A7A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  <w:r>
        <w:rPr>
          <w:color w:val="000000"/>
        </w:rPr>
        <w:t xml:space="preserve"> от________</w:t>
      </w:r>
      <w:r>
        <w:t>2020 года №__</w:t>
      </w:r>
    </w:p>
    <w:p w:rsidR="003D4A7A" w:rsidRDefault="003D4A7A" w:rsidP="003D4A7A">
      <w:pPr>
        <w:shd w:val="clear" w:color="auto" w:fill="FFFFFF"/>
        <w:spacing w:before="542" w:line="326" w:lineRule="exact"/>
        <w:ind w:right="4450"/>
        <w:jc w:val="right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Программа муниципальных гарантий </w:t>
      </w:r>
      <w:proofErr w:type="spellStart"/>
      <w:r>
        <w:rPr>
          <w:b/>
          <w:bCs/>
          <w:color w:val="000000"/>
          <w:spacing w:val="-6"/>
          <w:sz w:val="28"/>
          <w:szCs w:val="28"/>
        </w:rPr>
        <w:t>Саморядовского</w:t>
      </w:r>
      <w:proofErr w:type="spellEnd"/>
      <w:r>
        <w:rPr>
          <w:b/>
          <w:bCs/>
          <w:color w:val="000000"/>
          <w:spacing w:val="-6"/>
          <w:sz w:val="28"/>
          <w:szCs w:val="28"/>
        </w:rPr>
        <w:t xml:space="preserve"> сельсовета  на 2021 год</w:t>
      </w:r>
    </w:p>
    <w:p w:rsidR="003D4A7A" w:rsidRDefault="003D4A7A" w:rsidP="003D4A7A">
      <w:pPr>
        <w:shd w:val="clear" w:color="auto" w:fill="FFFFFF"/>
        <w:spacing w:before="542" w:line="326" w:lineRule="exact"/>
        <w:ind w:right="4450"/>
        <w:jc w:val="right"/>
        <w:rPr>
          <w:b/>
          <w:bCs/>
          <w:color w:val="000000"/>
          <w:spacing w:val="-6"/>
          <w:sz w:val="28"/>
          <w:szCs w:val="28"/>
        </w:rPr>
      </w:pPr>
    </w:p>
    <w:p w:rsidR="003D4A7A" w:rsidRDefault="003D4A7A" w:rsidP="003D4A7A">
      <w:pPr>
        <w:numPr>
          <w:ilvl w:val="1"/>
          <w:numId w:val="4"/>
        </w:numPr>
        <w:tabs>
          <w:tab w:val="num" w:pos="0"/>
        </w:tabs>
        <w:suppressAutoHyphens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в 2021 году</w:t>
      </w:r>
    </w:p>
    <w:p w:rsidR="003D4A7A" w:rsidRDefault="003D4A7A" w:rsidP="003D4A7A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9" w:type="dxa"/>
        <w:tblLayout w:type="fixed"/>
        <w:tblLook w:val="04A0" w:firstRow="1" w:lastRow="0" w:firstColumn="1" w:lastColumn="0" w:noHBand="0" w:noVBand="1"/>
      </w:tblPr>
      <w:tblGrid>
        <w:gridCol w:w="806"/>
        <w:gridCol w:w="1888"/>
        <w:gridCol w:w="1701"/>
        <w:gridCol w:w="1745"/>
        <w:gridCol w:w="2268"/>
        <w:gridCol w:w="2835"/>
        <w:gridCol w:w="2693"/>
      </w:tblGrid>
      <w:tr w:rsidR="003D4A7A" w:rsidTr="003D4A7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A7A" w:rsidRDefault="003D4A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_Hlk25760167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гарантий,</w:t>
            </w:r>
          </w:p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тыс. рублей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A7A" w:rsidRDefault="003D4A7A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bookmarkEnd w:id="3"/>
      <w:tr w:rsidR="003D4A7A" w:rsidTr="003D4A7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A7A" w:rsidRDefault="003D4A7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3D4A7A" w:rsidTr="003D4A7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A7A" w:rsidRDefault="003D4A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A7A" w:rsidRDefault="003D4A7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D4A7A" w:rsidTr="003D4A7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A7A" w:rsidRDefault="003D4A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A7A" w:rsidRDefault="003D4A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D4A7A" w:rsidRDefault="003D4A7A" w:rsidP="003D4A7A">
      <w:pPr>
        <w:rPr>
          <w:rFonts w:ascii="Arial" w:hAnsi="Arial" w:cs="Arial"/>
          <w:sz w:val="16"/>
          <w:szCs w:val="16"/>
        </w:rPr>
      </w:pPr>
    </w:p>
    <w:p w:rsidR="003D4A7A" w:rsidRDefault="003D4A7A" w:rsidP="003D4A7A">
      <w:pPr>
        <w:rPr>
          <w:rFonts w:ascii="Arial" w:hAnsi="Arial" w:cs="Arial"/>
          <w:sz w:val="16"/>
          <w:szCs w:val="16"/>
        </w:rPr>
      </w:pPr>
    </w:p>
    <w:p w:rsidR="003D4A7A" w:rsidRDefault="003D4A7A" w:rsidP="003D4A7A">
      <w:pPr>
        <w:rPr>
          <w:rFonts w:ascii="Arial" w:hAnsi="Arial" w:cs="Arial"/>
          <w:sz w:val="16"/>
          <w:szCs w:val="16"/>
        </w:rPr>
      </w:pPr>
    </w:p>
    <w:p w:rsidR="003D4A7A" w:rsidRDefault="003D4A7A" w:rsidP="003D4A7A">
      <w:pPr>
        <w:numPr>
          <w:ilvl w:val="1"/>
          <w:numId w:val="4"/>
        </w:numPr>
        <w:tabs>
          <w:tab w:val="num" w:pos="0"/>
        </w:tabs>
        <w:suppressAutoHyphens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 в 2021 году</w:t>
      </w:r>
    </w:p>
    <w:p w:rsidR="003D4A7A" w:rsidRDefault="003D4A7A" w:rsidP="003D4A7A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7098"/>
        <w:gridCol w:w="6804"/>
      </w:tblGrid>
      <w:tr w:rsidR="003D4A7A" w:rsidTr="003D4A7A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A7A" w:rsidRDefault="003D4A7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3D4A7A" w:rsidTr="003D4A7A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7A" w:rsidRDefault="003D4A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4A7A" w:rsidRDefault="003D4A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D4A7A" w:rsidTr="003D4A7A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A7A" w:rsidRDefault="003D4A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3D4A7A" w:rsidRDefault="003D4A7A" w:rsidP="003D4A7A">
      <w:pPr>
        <w:jc w:val="right"/>
        <w:rPr>
          <w:color w:val="000000"/>
        </w:rPr>
      </w:pPr>
    </w:p>
    <w:p w:rsidR="003D4A7A" w:rsidRDefault="003D4A7A" w:rsidP="003D4A7A">
      <w:pPr>
        <w:jc w:val="right"/>
        <w:rPr>
          <w:color w:val="000000"/>
        </w:rPr>
      </w:pP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ПриложениеN14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к   решению собрания депутатов </w:t>
      </w:r>
    </w:p>
    <w:p w:rsidR="003D4A7A" w:rsidRDefault="003D4A7A" w:rsidP="003D4A7A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3D4A7A" w:rsidRDefault="003D4A7A" w:rsidP="003D4A7A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сельсовета на 2021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плановый период 2022 и 2023 годов» </w:t>
      </w:r>
    </w:p>
    <w:p w:rsidR="003D4A7A" w:rsidRDefault="003D4A7A" w:rsidP="003D4A7A">
      <w:pPr>
        <w:shd w:val="clear" w:color="auto" w:fill="FFFFFF"/>
        <w:spacing w:before="542" w:line="326" w:lineRule="exact"/>
        <w:ind w:left="4502" w:right="-16"/>
        <w:jc w:val="right"/>
      </w:pPr>
      <w:r>
        <w:rPr>
          <w:color w:val="000000"/>
        </w:rPr>
        <w:t xml:space="preserve"> от________</w:t>
      </w:r>
      <w:r>
        <w:t>2020 года №__</w:t>
      </w:r>
    </w:p>
    <w:p w:rsidR="003D4A7A" w:rsidRDefault="003D4A7A" w:rsidP="003D4A7A">
      <w:pPr>
        <w:shd w:val="clear" w:color="auto" w:fill="FFFFFF"/>
        <w:spacing w:before="542" w:line="326" w:lineRule="exact"/>
        <w:ind w:left="4502" w:right="4450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Программа муниципальных гарантий  </w:t>
      </w:r>
      <w:proofErr w:type="spellStart"/>
      <w:r>
        <w:rPr>
          <w:b/>
          <w:bCs/>
          <w:color w:val="000000"/>
          <w:spacing w:val="-6"/>
          <w:sz w:val="28"/>
          <w:szCs w:val="28"/>
        </w:rPr>
        <w:t>Саморядовского</w:t>
      </w:r>
      <w:proofErr w:type="spellEnd"/>
      <w:r>
        <w:rPr>
          <w:b/>
          <w:bCs/>
          <w:color w:val="000000"/>
          <w:spacing w:val="-6"/>
          <w:sz w:val="28"/>
          <w:szCs w:val="28"/>
        </w:rPr>
        <w:t xml:space="preserve"> сельсовета на плановый период 2022 и 2023 годов</w:t>
      </w:r>
    </w:p>
    <w:p w:rsidR="003D4A7A" w:rsidRDefault="003D4A7A" w:rsidP="003D4A7A">
      <w:pPr>
        <w:numPr>
          <w:ilvl w:val="1"/>
          <w:numId w:val="6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в 2022 - 2023 годах</w:t>
      </w:r>
    </w:p>
    <w:p w:rsidR="003D4A7A" w:rsidRDefault="003D4A7A" w:rsidP="003D4A7A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14220" w:type="dxa"/>
        <w:tblInd w:w="-49" w:type="dxa"/>
        <w:tblLayout w:type="fixed"/>
        <w:tblLook w:val="04A0" w:firstRow="1" w:lastRow="0" w:firstColumn="1" w:lastColumn="0" w:noHBand="0" w:noVBand="1"/>
      </w:tblPr>
      <w:tblGrid>
        <w:gridCol w:w="807"/>
        <w:gridCol w:w="2499"/>
        <w:gridCol w:w="1417"/>
        <w:gridCol w:w="1418"/>
        <w:gridCol w:w="2268"/>
        <w:gridCol w:w="2126"/>
        <w:gridCol w:w="3685"/>
      </w:tblGrid>
      <w:tr w:rsidR="003D4A7A" w:rsidTr="003D4A7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A7A" w:rsidRDefault="003D4A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гарантий, </w:t>
            </w:r>
          </w:p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A7A" w:rsidRDefault="003D4A7A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tr w:rsidR="003D4A7A" w:rsidTr="003D4A7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A7A" w:rsidRDefault="003D4A7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3D4A7A" w:rsidTr="003D4A7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A7A" w:rsidRDefault="003D4A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A7A" w:rsidRDefault="003D4A7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D4A7A" w:rsidTr="003D4A7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A7A" w:rsidRDefault="003D4A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A7A" w:rsidRDefault="003D4A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D4A7A" w:rsidRDefault="003D4A7A" w:rsidP="003D4A7A">
      <w:pPr>
        <w:rPr>
          <w:rFonts w:ascii="Arial" w:hAnsi="Arial" w:cs="Arial"/>
          <w:sz w:val="16"/>
          <w:szCs w:val="16"/>
        </w:rPr>
      </w:pPr>
    </w:p>
    <w:p w:rsidR="003D4A7A" w:rsidRDefault="003D4A7A" w:rsidP="003D4A7A">
      <w:pPr>
        <w:rPr>
          <w:rFonts w:ascii="Arial" w:hAnsi="Arial" w:cs="Arial"/>
          <w:sz w:val="16"/>
          <w:szCs w:val="16"/>
        </w:rPr>
      </w:pPr>
    </w:p>
    <w:p w:rsidR="003D4A7A" w:rsidRDefault="003D4A7A" w:rsidP="003D4A7A">
      <w:pPr>
        <w:rPr>
          <w:rFonts w:ascii="Arial" w:hAnsi="Arial" w:cs="Arial"/>
          <w:sz w:val="16"/>
          <w:szCs w:val="16"/>
        </w:rPr>
      </w:pPr>
    </w:p>
    <w:p w:rsidR="003D4A7A" w:rsidRDefault="003D4A7A" w:rsidP="003D4A7A">
      <w:pPr>
        <w:numPr>
          <w:ilvl w:val="1"/>
          <w:numId w:val="6"/>
        </w:numPr>
        <w:suppressAutoHyphens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случаям,</w:t>
      </w:r>
    </w:p>
    <w:p w:rsidR="003D4A7A" w:rsidRDefault="003D4A7A" w:rsidP="003D4A7A">
      <w:pPr>
        <w:suppressAutoHyphens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в 2022 - 2023 годах</w:t>
      </w:r>
    </w:p>
    <w:p w:rsidR="003D4A7A" w:rsidRDefault="003D4A7A" w:rsidP="003D4A7A">
      <w:pPr>
        <w:ind w:left="360"/>
        <w:jc w:val="center"/>
        <w:rPr>
          <w:rFonts w:ascii="Arial" w:hAnsi="Arial" w:cs="Arial"/>
        </w:rPr>
      </w:pPr>
    </w:p>
    <w:tbl>
      <w:tblPr>
        <w:tblW w:w="1419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980"/>
        <w:gridCol w:w="5105"/>
        <w:gridCol w:w="5105"/>
      </w:tblGrid>
      <w:tr w:rsidR="003D4A7A" w:rsidTr="003D4A7A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A7A" w:rsidRDefault="003D4A7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2022 году, тыс. рублей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A7A" w:rsidRDefault="003D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2023 году, тыс. рублей</w:t>
            </w:r>
          </w:p>
        </w:tc>
      </w:tr>
      <w:tr w:rsidR="003D4A7A" w:rsidTr="003D4A7A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7A" w:rsidRDefault="003D4A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4A7A" w:rsidRDefault="003D4A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7A" w:rsidRDefault="003D4A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4A7A" w:rsidRDefault="003D4A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D4A7A" w:rsidTr="003D4A7A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7A" w:rsidRDefault="003D4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A7A" w:rsidRDefault="003D4A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A7A" w:rsidRDefault="003D4A7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3D4A7A" w:rsidRDefault="003D4A7A" w:rsidP="003D4A7A">
      <w:pPr>
        <w:sectPr w:rsidR="003D4A7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ПриложениеN15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к   решению собрания депутатов </w:t>
      </w:r>
    </w:p>
    <w:p w:rsidR="003D4A7A" w:rsidRDefault="003D4A7A" w:rsidP="003D4A7A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3D4A7A" w:rsidRDefault="003D4A7A" w:rsidP="003D4A7A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сельсовета на 2021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плановый период 2022 и 2023 годов» </w:t>
      </w:r>
    </w:p>
    <w:p w:rsidR="003D4A7A" w:rsidRDefault="003D4A7A" w:rsidP="003D4A7A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  <w:r>
        <w:rPr>
          <w:color w:val="000000"/>
        </w:rPr>
        <w:t xml:space="preserve"> от________</w:t>
      </w:r>
      <w:r>
        <w:t>2020 года №__</w:t>
      </w:r>
    </w:p>
    <w:p w:rsidR="003D4A7A" w:rsidRDefault="003D4A7A" w:rsidP="003D4A7A">
      <w:pPr>
        <w:jc w:val="both"/>
      </w:pPr>
    </w:p>
    <w:p w:rsidR="003D4A7A" w:rsidRDefault="003D4A7A" w:rsidP="003D4A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</w:t>
      </w:r>
      <w:proofErr w:type="gramStart"/>
      <w:r>
        <w:rPr>
          <w:b/>
          <w:bCs/>
          <w:sz w:val="28"/>
          <w:szCs w:val="28"/>
        </w:rPr>
        <w:t>бюджетных</w:t>
      </w:r>
      <w:proofErr w:type="gramEnd"/>
    </w:p>
    <w:p w:rsidR="003D4A7A" w:rsidRDefault="003D4A7A" w:rsidP="003D4A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ассигнований на реализацию муниципальных программ  </w:t>
      </w:r>
      <w:proofErr w:type="spellStart"/>
      <w:r>
        <w:rPr>
          <w:b/>
          <w:bCs/>
          <w:sz w:val="28"/>
          <w:szCs w:val="28"/>
        </w:rPr>
        <w:t>Саморядовского</w:t>
      </w:r>
      <w:proofErr w:type="spellEnd"/>
      <w:r>
        <w:rPr>
          <w:b/>
          <w:bCs/>
          <w:sz w:val="28"/>
          <w:szCs w:val="28"/>
        </w:rPr>
        <w:t xml:space="preserve"> сельсовета на 2021 год</w:t>
      </w:r>
    </w:p>
    <w:p w:rsidR="003D4A7A" w:rsidRDefault="003D4A7A" w:rsidP="003D4A7A">
      <w:pPr>
        <w:jc w:val="right"/>
        <w:rPr>
          <w:sz w:val="22"/>
          <w:szCs w:val="22"/>
        </w:rPr>
      </w:pPr>
      <w:r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2127"/>
        <w:gridCol w:w="1361"/>
      </w:tblGrid>
      <w:tr w:rsidR="003D4A7A" w:rsidTr="003D4A7A">
        <w:trPr>
          <w:trHeight w:val="6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26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26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26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 2021 год</w:t>
            </w:r>
          </w:p>
        </w:tc>
      </w:tr>
      <w:tr w:rsidR="003D4A7A" w:rsidTr="003D4A7A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a9"/>
              <w:ind w:left="60"/>
              <w:jc w:val="center"/>
              <w:rPr>
                <w:b/>
              </w:rPr>
            </w:pPr>
            <w:r>
              <w:rPr>
                <w:b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A7A" w:rsidRDefault="003D4A7A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2644,469</w:t>
            </w:r>
          </w:p>
        </w:tc>
      </w:tr>
      <w:tr w:rsidR="003D4A7A" w:rsidTr="003D4A7A">
        <w:trPr>
          <w:trHeight w:val="5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rPr>
                <w:color w:val="000000"/>
              </w:rPr>
            </w:pPr>
            <w:r>
              <w:t xml:space="preserve">Муниципальная программа «Развитие </w:t>
            </w:r>
            <w:proofErr w:type="spellStart"/>
            <w:r>
              <w:t>культуры</w:t>
            </w:r>
            <w:proofErr w:type="gramStart"/>
            <w:r>
              <w:t>»С</w:t>
            </w:r>
            <w:proofErr w:type="gramEnd"/>
            <w:r>
              <w:t>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4A7A" w:rsidRDefault="003D4A7A">
            <w:pPr>
              <w:pStyle w:val="ab"/>
              <w:ind w:left="200"/>
            </w:pPr>
            <w:r>
              <w:t>01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A7A" w:rsidRDefault="003D4A7A">
            <w:pPr>
              <w:jc w:val="center"/>
            </w:pPr>
          </w:p>
          <w:p w:rsidR="003D4A7A" w:rsidRDefault="003D4A7A">
            <w:pPr>
              <w:jc w:val="center"/>
            </w:pPr>
            <w:r>
              <w:t>2294,469</w:t>
            </w:r>
          </w:p>
        </w:tc>
      </w:tr>
      <w:tr w:rsidR="003D4A7A" w:rsidTr="003D4A7A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4A7A" w:rsidRDefault="003D4A7A">
            <w:pPr>
              <w:pStyle w:val="ab"/>
              <w:ind w:left="200"/>
              <w:rPr>
                <w:lang w:val="en-US"/>
              </w:rPr>
            </w:pPr>
            <w:r>
              <w:t>01 1</w:t>
            </w:r>
            <w:r>
              <w:rPr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jc w:val="center"/>
            </w:pPr>
            <w:r>
              <w:t>2294,469</w:t>
            </w:r>
          </w:p>
        </w:tc>
      </w:tr>
      <w:tr w:rsidR="003D4A7A" w:rsidTr="003D4A7A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p3"/>
              <w:rPr>
                <w:bCs/>
              </w:rPr>
            </w:pPr>
            <w:r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bCs/>
              </w:rPr>
              <w:t>Саморядовского</w:t>
            </w:r>
            <w:proofErr w:type="spellEnd"/>
            <w:r>
              <w:rPr>
                <w:bCs/>
              </w:rPr>
              <w:t xml:space="preserve"> сельсовета </w:t>
            </w:r>
            <w:proofErr w:type="spellStart"/>
            <w:r>
              <w:rPr>
                <w:bCs/>
              </w:rPr>
              <w:t>Большесолдатского</w:t>
            </w:r>
            <w:proofErr w:type="spellEnd"/>
            <w:r>
              <w:rPr>
                <w:bCs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15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a9"/>
              <w:jc w:val="center"/>
            </w:pPr>
            <w:r>
              <w:t>1,000</w:t>
            </w:r>
          </w:p>
        </w:tc>
      </w:tr>
      <w:tr w:rsidR="003D4A7A" w:rsidTr="003D4A7A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p3"/>
              <w:rPr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15 1 00 0000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a9"/>
              <w:jc w:val="center"/>
            </w:pPr>
            <w:r>
              <w:t>1,000</w:t>
            </w:r>
          </w:p>
        </w:tc>
      </w:tr>
      <w:tr w:rsidR="003D4A7A" w:rsidTr="003D4A7A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07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a9"/>
              <w:jc w:val="center"/>
            </w:pPr>
            <w:r>
              <w:t>60,000</w:t>
            </w:r>
          </w:p>
        </w:tc>
      </w:tr>
      <w:tr w:rsidR="003D4A7A" w:rsidTr="003D4A7A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07 3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a9"/>
              <w:jc w:val="center"/>
            </w:pPr>
            <w:r>
              <w:t>60,000</w:t>
            </w:r>
          </w:p>
        </w:tc>
      </w:tr>
      <w:tr w:rsidR="003D4A7A" w:rsidTr="003D4A7A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a9"/>
              <w:jc w:val="center"/>
            </w:pPr>
            <w:r>
              <w:t>9,000</w:t>
            </w:r>
          </w:p>
        </w:tc>
      </w:tr>
      <w:tr w:rsidR="003D4A7A" w:rsidTr="003D4A7A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r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13 1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a9"/>
              <w:jc w:val="center"/>
            </w:pPr>
            <w:r>
              <w:t>9,000</w:t>
            </w:r>
          </w:p>
        </w:tc>
      </w:tr>
      <w:tr w:rsidR="003D4A7A" w:rsidTr="003D4A7A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r>
              <w:t>Муниципальная программа «</w:t>
            </w:r>
            <w:r>
              <w:rPr>
                <w:bCs/>
                <w:lang w:eastAsia="en-US"/>
              </w:rPr>
              <w:t xml:space="preserve">Комплексное развитие сельских территорий </w:t>
            </w:r>
            <w:proofErr w:type="spellStart"/>
            <w:r>
              <w:rPr>
                <w:bCs/>
                <w:lang w:eastAsia="en-US"/>
              </w:rPr>
              <w:t>Саморядовского</w:t>
            </w:r>
            <w:proofErr w:type="spellEnd"/>
            <w:r>
              <w:rPr>
                <w:bCs/>
                <w:lang w:eastAsia="en-US"/>
              </w:rPr>
              <w:t xml:space="preserve"> сельсовета </w:t>
            </w:r>
            <w:proofErr w:type="spellStart"/>
            <w:r>
              <w:rPr>
                <w:bCs/>
                <w:lang w:eastAsia="en-US"/>
              </w:rPr>
              <w:t>Большесолдатского</w:t>
            </w:r>
            <w:proofErr w:type="spellEnd"/>
            <w:r>
              <w:rPr>
                <w:bCs/>
                <w:lang w:eastAsia="en-US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a9"/>
              <w:jc w:val="center"/>
            </w:pPr>
            <w:r>
              <w:t>280,000</w:t>
            </w:r>
          </w:p>
        </w:tc>
      </w:tr>
      <w:tr w:rsidR="003D4A7A" w:rsidTr="003D4A7A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r>
              <w:t>Подпрограмма «Благоустройство сельских территорий»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a9"/>
              <w:jc w:val="center"/>
            </w:pPr>
            <w:r>
              <w:t>280,000</w:t>
            </w:r>
          </w:p>
        </w:tc>
      </w:tr>
    </w:tbl>
    <w:p w:rsidR="003D4A7A" w:rsidRDefault="003D4A7A" w:rsidP="003D4A7A"/>
    <w:p w:rsidR="003D4A7A" w:rsidRDefault="003D4A7A" w:rsidP="003D4A7A"/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ПриложениеN16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к   решению собрания депутатов </w:t>
      </w:r>
    </w:p>
    <w:p w:rsidR="003D4A7A" w:rsidRDefault="003D4A7A" w:rsidP="003D4A7A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3D4A7A" w:rsidRDefault="003D4A7A" w:rsidP="003D4A7A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 сельсовета на 2021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3D4A7A" w:rsidRDefault="003D4A7A" w:rsidP="003D4A7A">
      <w:pPr>
        <w:jc w:val="right"/>
        <w:rPr>
          <w:color w:val="000000"/>
        </w:rPr>
      </w:pPr>
      <w:r>
        <w:rPr>
          <w:color w:val="000000"/>
        </w:rPr>
        <w:t xml:space="preserve">плановый период 2022 и 2023 годов» </w:t>
      </w:r>
    </w:p>
    <w:p w:rsidR="003D4A7A" w:rsidRDefault="003D4A7A" w:rsidP="003D4A7A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  <w:r>
        <w:rPr>
          <w:color w:val="000000"/>
        </w:rPr>
        <w:t xml:space="preserve"> от________</w:t>
      </w:r>
      <w:r>
        <w:t>2020 года №__</w:t>
      </w:r>
    </w:p>
    <w:p w:rsidR="003D4A7A" w:rsidRDefault="003D4A7A" w:rsidP="003D4A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</w:t>
      </w:r>
      <w:proofErr w:type="gramStart"/>
      <w:r>
        <w:rPr>
          <w:b/>
          <w:bCs/>
          <w:sz w:val="28"/>
          <w:szCs w:val="28"/>
        </w:rPr>
        <w:t>бюджетных</w:t>
      </w:r>
      <w:proofErr w:type="gramEnd"/>
    </w:p>
    <w:p w:rsidR="003D4A7A" w:rsidRDefault="003D4A7A" w:rsidP="003D4A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ассигнований на реализацию муниципальных программ  </w:t>
      </w:r>
      <w:proofErr w:type="spellStart"/>
      <w:r>
        <w:rPr>
          <w:b/>
          <w:bCs/>
          <w:sz w:val="28"/>
          <w:szCs w:val="28"/>
        </w:rPr>
        <w:t>Саморядовского</w:t>
      </w:r>
      <w:proofErr w:type="spellEnd"/>
      <w:r>
        <w:rPr>
          <w:b/>
          <w:bCs/>
          <w:sz w:val="28"/>
          <w:szCs w:val="28"/>
        </w:rPr>
        <w:t xml:space="preserve"> сельсовета на 2022и 2023 годы</w:t>
      </w:r>
    </w:p>
    <w:p w:rsidR="003D4A7A" w:rsidRDefault="003D4A7A" w:rsidP="003D4A7A">
      <w:pPr>
        <w:pStyle w:val="26"/>
        <w:shd w:val="clear" w:color="auto" w:fill="auto"/>
        <w:tabs>
          <w:tab w:val="left" w:leader="underscore" w:pos="7203"/>
          <w:tab w:val="left" w:leader="underscore" w:pos="8888"/>
        </w:tabs>
        <w:spacing w:after="142" w:line="206" w:lineRule="exact"/>
        <w:ind w:left="6800" w:right="140"/>
        <w:jc w:val="right"/>
        <w:rPr>
          <w:sz w:val="22"/>
          <w:szCs w:val="22"/>
        </w:rPr>
      </w:pPr>
      <w:r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5"/>
        <w:gridCol w:w="1701"/>
        <w:gridCol w:w="1275"/>
        <w:gridCol w:w="1144"/>
      </w:tblGrid>
      <w:tr w:rsidR="003D4A7A" w:rsidTr="003D4A7A">
        <w:trPr>
          <w:trHeight w:val="68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26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26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26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 2022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26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 2023 год</w:t>
            </w:r>
          </w:p>
        </w:tc>
      </w:tr>
      <w:tr w:rsidR="003D4A7A" w:rsidTr="003D4A7A">
        <w:trPr>
          <w:trHeight w:val="43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a9"/>
              <w:ind w:left="60"/>
              <w:jc w:val="center"/>
              <w:rPr>
                <w:b/>
              </w:rPr>
            </w:pPr>
            <w:r>
              <w:rPr>
                <w:b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A7A" w:rsidRDefault="003D4A7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2087,189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2008,898</w:t>
            </w:r>
          </w:p>
        </w:tc>
      </w:tr>
      <w:tr w:rsidR="003D4A7A" w:rsidTr="003D4A7A">
        <w:trPr>
          <w:trHeight w:val="55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rPr>
                <w:color w:val="000000"/>
              </w:rPr>
            </w:pPr>
            <w:r>
              <w:t xml:space="preserve">Муниципальная программа «Развитие </w:t>
            </w:r>
            <w:proofErr w:type="spellStart"/>
            <w:r>
              <w:t>культуры</w:t>
            </w:r>
            <w:proofErr w:type="gramStart"/>
            <w:r>
              <w:t>»С</w:t>
            </w:r>
            <w:proofErr w:type="gramEnd"/>
            <w:r>
              <w:t>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4A7A" w:rsidRDefault="003D4A7A">
            <w:pPr>
              <w:pStyle w:val="ab"/>
              <w:ind w:left="200" w:firstLine="0"/>
            </w:pPr>
            <w:r>
              <w:t>01 0 00 00000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jc w:val="center"/>
            </w:pPr>
            <w:r>
              <w:t>1923,189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jc w:val="center"/>
            </w:pPr>
            <w:r>
              <w:t>1964,898</w:t>
            </w:r>
          </w:p>
        </w:tc>
      </w:tr>
      <w:tr w:rsidR="003D4A7A" w:rsidTr="003D4A7A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4A7A" w:rsidRDefault="003D4A7A">
            <w:pPr>
              <w:pStyle w:val="ab"/>
              <w:ind w:left="200" w:firstLine="0"/>
              <w:rPr>
                <w:lang w:val="en-US"/>
              </w:rPr>
            </w:pPr>
            <w:r>
              <w:t xml:space="preserve">01 1 </w:t>
            </w:r>
            <w:r>
              <w:rPr>
                <w:lang w:val="en-US"/>
              </w:rPr>
              <w:t>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jc w:val="center"/>
            </w:pPr>
            <w:r>
              <w:t>1923,189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jc w:val="center"/>
            </w:pPr>
            <w:r>
              <w:t>1964,898</w:t>
            </w:r>
          </w:p>
        </w:tc>
      </w:tr>
      <w:tr w:rsidR="003D4A7A" w:rsidTr="003D4A7A">
        <w:trPr>
          <w:trHeight w:val="92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p3"/>
              <w:rPr>
                <w:bCs/>
              </w:rPr>
            </w:pPr>
            <w:r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bCs/>
              </w:rPr>
              <w:t>Саморядовского</w:t>
            </w:r>
            <w:proofErr w:type="spellEnd"/>
            <w:r>
              <w:rPr>
                <w:bCs/>
              </w:rPr>
              <w:t xml:space="preserve"> сельсовета </w:t>
            </w:r>
            <w:proofErr w:type="spellStart"/>
            <w:r>
              <w:rPr>
                <w:bCs/>
              </w:rPr>
              <w:t>Большесолдатского</w:t>
            </w:r>
            <w:proofErr w:type="spellEnd"/>
            <w:r>
              <w:rPr>
                <w:bCs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15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a9"/>
              <w:jc w:val="center"/>
            </w:pPr>
            <w:r>
              <w:t>1,000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a9"/>
              <w:jc w:val="center"/>
            </w:pPr>
            <w:r>
              <w:t>1,000</w:t>
            </w:r>
          </w:p>
        </w:tc>
      </w:tr>
      <w:tr w:rsidR="003D4A7A" w:rsidTr="003D4A7A">
        <w:trPr>
          <w:trHeight w:val="55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p3"/>
              <w:rPr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a9"/>
              <w:jc w:val="center"/>
            </w:pPr>
            <w:r>
              <w:t>1,000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a9"/>
              <w:jc w:val="center"/>
            </w:pPr>
            <w:r>
              <w:t>1,000</w:t>
            </w:r>
          </w:p>
        </w:tc>
      </w:tr>
      <w:tr w:rsidR="003D4A7A" w:rsidTr="003D4A7A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a9"/>
              <w:jc w:val="center"/>
            </w:pPr>
            <w:r>
              <w:t>34,000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a9"/>
              <w:jc w:val="center"/>
            </w:pPr>
            <w:r>
              <w:t>34,000</w:t>
            </w:r>
          </w:p>
        </w:tc>
      </w:tr>
      <w:tr w:rsidR="003D4A7A" w:rsidTr="003D4A7A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07 3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a9"/>
              <w:jc w:val="center"/>
            </w:pPr>
            <w:r>
              <w:t>34,000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a9"/>
              <w:jc w:val="center"/>
            </w:pPr>
            <w:r>
              <w:t>34,000</w:t>
            </w:r>
          </w:p>
        </w:tc>
      </w:tr>
      <w:tr w:rsidR="003D4A7A" w:rsidTr="003D4A7A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a9"/>
              <w:jc w:val="center"/>
            </w:pPr>
            <w:r>
              <w:t>9,000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a9"/>
              <w:jc w:val="center"/>
            </w:pPr>
            <w:r>
              <w:t>9,000</w:t>
            </w:r>
          </w:p>
        </w:tc>
      </w:tr>
      <w:tr w:rsidR="003D4A7A" w:rsidTr="003D4A7A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r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13 1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a9"/>
              <w:jc w:val="center"/>
            </w:pPr>
            <w:r>
              <w:t>9,000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a9"/>
              <w:jc w:val="center"/>
            </w:pPr>
            <w:r>
              <w:t>9,000</w:t>
            </w:r>
          </w:p>
        </w:tc>
      </w:tr>
      <w:tr w:rsidR="003D4A7A" w:rsidTr="003D4A7A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r>
              <w:t>Муниципальная программа «</w:t>
            </w:r>
            <w:r>
              <w:rPr>
                <w:bCs/>
                <w:lang w:eastAsia="en-US"/>
              </w:rPr>
              <w:t xml:space="preserve">Комплексное развитие сельских территорий </w:t>
            </w:r>
            <w:proofErr w:type="spellStart"/>
            <w:r>
              <w:rPr>
                <w:bCs/>
                <w:lang w:eastAsia="en-US"/>
              </w:rPr>
              <w:t>Саморядовского</w:t>
            </w:r>
            <w:proofErr w:type="spellEnd"/>
            <w:r>
              <w:rPr>
                <w:bCs/>
                <w:lang w:eastAsia="en-US"/>
              </w:rPr>
              <w:t xml:space="preserve"> сельсовета </w:t>
            </w:r>
            <w:proofErr w:type="spellStart"/>
            <w:r>
              <w:rPr>
                <w:bCs/>
                <w:lang w:eastAsia="en-US"/>
              </w:rPr>
              <w:t>Большесолдатского</w:t>
            </w:r>
            <w:proofErr w:type="spellEnd"/>
            <w:r>
              <w:rPr>
                <w:bCs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a9"/>
              <w:jc w:val="center"/>
            </w:pPr>
            <w:r>
              <w:t>120,000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a9"/>
              <w:jc w:val="center"/>
            </w:pPr>
            <w:r>
              <w:t>-</w:t>
            </w:r>
          </w:p>
        </w:tc>
      </w:tr>
      <w:tr w:rsidR="003D4A7A" w:rsidTr="003D4A7A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r>
              <w:t>Подпрограмма «Благоустройство сельских территорий»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a9"/>
              <w:jc w:val="center"/>
            </w:pPr>
            <w:r>
              <w:t>120,000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4A7A" w:rsidRDefault="003D4A7A">
            <w:pPr>
              <w:pStyle w:val="a9"/>
              <w:jc w:val="center"/>
            </w:pPr>
            <w:r>
              <w:t>-</w:t>
            </w:r>
          </w:p>
        </w:tc>
      </w:tr>
    </w:tbl>
    <w:p w:rsidR="00DD2FEA" w:rsidRDefault="00DD2FEA" w:rsidP="00DD2FEA">
      <w:bookmarkStart w:id="4" w:name="_GoBack"/>
      <w:bookmarkEnd w:id="4"/>
    </w:p>
    <w:sectPr w:rsidR="00DD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54F15FB3"/>
    <w:multiLevelType w:val="hybridMultilevel"/>
    <w:tmpl w:val="5F0CB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97D24"/>
    <w:multiLevelType w:val="multilevel"/>
    <w:tmpl w:val="682CC956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sz w:val="24"/>
      </w:rPr>
    </w:lvl>
  </w:abstractNum>
  <w:abstractNum w:abstractNumId="3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2E"/>
    <w:rsid w:val="00126904"/>
    <w:rsid w:val="002D1163"/>
    <w:rsid w:val="003D4A7A"/>
    <w:rsid w:val="004B2A41"/>
    <w:rsid w:val="00512B6E"/>
    <w:rsid w:val="006B5628"/>
    <w:rsid w:val="007C072F"/>
    <w:rsid w:val="007D142E"/>
    <w:rsid w:val="00925570"/>
    <w:rsid w:val="00AD67EC"/>
    <w:rsid w:val="00BD4D3E"/>
    <w:rsid w:val="00BE5028"/>
    <w:rsid w:val="00D35287"/>
    <w:rsid w:val="00D730CD"/>
    <w:rsid w:val="00DD2FEA"/>
    <w:rsid w:val="00E345A5"/>
    <w:rsid w:val="00EC70C0"/>
    <w:rsid w:val="00F05205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4A7A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D4A7A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3D4A7A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D4A7A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D4A7A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3D4A7A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D4A7A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D4A7A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4A7A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D4A7A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D4A7A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D4A7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D4A7A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D4A7A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3D4A7A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D4A7A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4A7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3D4A7A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3D4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3D4A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3D4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3D4A7A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unhideWhenUsed/>
    <w:rsid w:val="003D4A7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D4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3D4A7A"/>
    <w:pPr>
      <w:ind w:firstLine="225"/>
      <w:jc w:val="both"/>
    </w:pPr>
    <w:rPr>
      <w:color w:val="000000"/>
    </w:rPr>
  </w:style>
  <w:style w:type="character" w:customStyle="1" w:styleId="ac">
    <w:name w:val="Основной текст с отступом Знак"/>
    <w:basedOn w:val="a0"/>
    <w:link w:val="ab"/>
    <w:uiPriority w:val="99"/>
    <w:rsid w:val="003D4A7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D4A7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D4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D4A7A"/>
    <w:pPr>
      <w:ind w:firstLine="225"/>
      <w:jc w:val="both"/>
    </w:pPr>
    <w:rPr>
      <w:color w:val="000000"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D4A7A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d">
    <w:name w:val="Текст Знак"/>
    <w:basedOn w:val="a0"/>
    <w:link w:val="ae"/>
    <w:uiPriority w:val="99"/>
    <w:semiHidden/>
    <w:rsid w:val="003D4A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d"/>
    <w:uiPriority w:val="99"/>
    <w:semiHidden/>
    <w:unhideWhenUsed/>
    <w:rsid w:val="003D4A7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выноски Знак"/>
    <w:basedOn w:val="a0"/>
    <w:link w:val="af0"/>
    <w:uiPriority w:val="99"/>
    <w:semiHidden/>
    <w:rsid w:val="003D4A7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3D4A7A"/>
    <w:rPr>
      <w:rFonts w:ascii="Tahoma" w:hAnsi="Tahoma" w:cs="Tahoma"/>
      <w:sz w:val="16"/>
      <w:szCs w:val="16"/>
    </w:rPr>
  </w:style>
  <w:style w:type="paragraph" w:styleId="af1">
    <w:name w:val="No Spacing"/>
    <w:uiPriority w:val="99"/>
    <w:qFormat/>
    <w:rsid w:val="003D4A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99"/>
    <w:qFormat/>
    <w:rsid w:val="003D4A7A"/>
    <w:pPr>
      <w:ind w:left="720"/>
      <w:contextualSpacing/>
    </w:pPr>
  </w:style>
  <w:style w:type="paragraph" w:customStyle="1" w:styleId="Heading">
    <w:name w:val="Heading"/>
    <w:uiPriority w:val="99"/>
    <w:rsid w:val="003D4A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3D4A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4A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"/>
    <w:basedOn w:val="a"/>
    <w:uiPriority w:val="99"/>
    <w:rsid w:val="003D4A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5">
    <w:name w:val="Основной текст (2)_ Знак"/>
    <w:basedOn w:val="a0"/>
    <w:link w:val="26"/>
    <w:uiPriority w:val="99"/>
    <w:locked/>
    <w:rsid w:val="003D4A7A"/>
    <w:rPr>
      <w:sz w:val="16"/>
      <w:szCs w:val="16"/>
      <w:shd w:val="clear" w:color="auto" w:fill="FFFFFF"/>
    </w:rPr>
  </w:style>
  <w:style w:type="paragraph" w:customStyle="1" w:styleId="26">
    <w:name w:val="Основной текст (2)_"/>
    <w:basedOn w:val="a"/>
    <w:link w:val="25"/>
    <w:uiPriority w:val="99"/>
    <w:rsid w:val="003D4A7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3">
    <w:name w:val="p3"/>
    <w:basedOn w:val="a"/>
    <w:uiPriority w:val="99"/>
    <w:rsid w:val="003D4A7A"/>
    <w:pPr>
      <w:spacing w:before="100" w:beforeAutospacing="1" w:after="100" w:afterAutospacing="1"/>
    </w:pPr>
  </w:style>
  <w:style w:type="paragraph" w:customStyle="1" w:styleId="11">
    <w:name w:val="Знак Знак1 Знак Знак Знак Знак"/>
    <w:basedOn w:val="a"/>
    <w:uiPriority w:val="99"/>
    <w:rsid w:val="003D4A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D4A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3D4A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1">
    <w:name w:val="s1"/>
    <w:basedOn w:val="a0"/>
    <w:uiPriority w:val="99"/>
    <w:rsid w:val="003D4A7A"/>
    <w:rPr>
      <w:rFonts w:ascii="Times New Roman" w:hAnsi="Times New Roman" w:cs="Times New Roman" w:hint="default"/>
    </w:rPr>
  </w:style>
  <w:style w:type="character" w:customStyle="1" w:styleId="WW8Num2z2">
    <w:name w:val="WW8Num2z2"/>
    <w:uiPriority w:val="99"/>
    <w:rsid w:val="003D4A7A"/>
    <w:rPr>
      <w:rFonts w:ascii="Wingdings" w:hAnsi="Wingdings" w:hint="default"/>
    </w:rPr>
  </w:style>
  <w:style w:type="character" w:customStyle="1" w:styleId="WW8Num2z1">
    <w:name w:val="WW8Num2z1"/>
    <w:uiPriority w:val="99"/>
    <w:rsid w:val="003D4A7A"/>
    <w:rPr>
      <w:rFonts w:ascii="Courier New" w:hAnsi="Courier New" w:cs="Courier New" w:hint="default"/>
    </w:rPr>
  </w:style>
  <w:style w:type="character" w:customStyle="1" w:styleId="100">
    <w:name w:val="Основной текст + 10"/>
    <w:aliases w:val="5 pt,Полужирный,Курсив"/>
    <w:basedOn w:val="a0"/>
    <w:uiPriority w:val="99"/>
    <w:rsid w:val="003D4A7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s10">
    <w:name w:val="s_10"/>
    <w:basedOn w:val="a0"/>
    <w:uiPriority w:val="99"/>
    <w:rsid w:val="003D4A7A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4A7A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D4A7A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3D4A7A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D4A7A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D4A7A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3D4A7A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D4A7A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D4A7A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4A7A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D4A7A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D4A7A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D4A7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D4A7A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D4A7A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3D4A7A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D4A7A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4A7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3D4A7A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3D4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3D4A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3D4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3D4A7A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unhideWhenUsed/>
    <w:rsid w:val="003D4A7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D4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3D4A7A"/>
    <w:pPr>
      <w:ind w:firstLine="225"/>
      <w:jc w:val="both"/>
    </w:pPr>
    <w:rPr>
      <w:color w:val="000000"/>
    </w:rPr>
  </w:style>
  <w:style w:type="character" w:customStyle="1" w:styleId="ac">
    <w:name w:val="Основной текст с отступом Знак"/>
    <w:basedOn w:val="a0"/>
    <w:link w:val="ab"/>
    <w:uiPriority w:val="99"/>
    <w:rsid w:val="003D4A7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D4A7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D4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D4A7A"/>
    <w:pPr>
      <w:ind w:firstLine="225"/>
      <w:jc w:val="both"/>
    </w:pPr>
    <w:rPr>
      <w:color w:val="000000"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D4A7A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d">
    <w:name w:val="Текст Знак"/>
    <w:basedOn w:val="a0"/>
    <w:link w:val="ae"/>
    <w:uiPriority w:val="99"/>
    <w:semiHidden/>
    <w:rsid w:val="003D4A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d"/>
    <w:uiPriority w:val="99"/>
    <w:semiHidden/>
    <w:unhideWhenUsed/>
    <w:rsid w:val="003D4A7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выноски Знак"/>
    <w:basedOn w:val="a0"/>
    <w:link w:val="af0"/>
    <w:uiPriority w:val="99"/>
    <w:semiHidden/>
    <w:rsid w:val="003D4A7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3D4A7A"/>
    <w:rPr>
      <w:rFonts w:ascii="Tahoma" w:hAnsi="Tahoma" w:cs="Tahoma"/>
      <w:sz w:val="16"/>
      <w:szCs w:val="16"/>
    </w:rPr>
  </w:style>
  <w:style w:type="paragraph" w:styleId="af1">
    <w:name w:val="No Spacing"/>
    <w:uiPriority w:val="99"/>
    <w:qFormat/>
    <w:rsid w:val="003D4A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99"/>
    <w:qFormat/>
    <w:rsid w:val="003D4A7A"/>
    <w:pPr>
      <w:ind w:left="720"/>
      <w:contextualSpacing/>
    </w:pPr>
  </w:style>
  <w:style w:type="paragraph" w:customStyle="1" w:styleId="Heading">
    <w:name w:val="Heading"/>
    <w:uiPriority w:val="99"/>
    <w:rsid w:val="003D4A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3D4A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4A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"/>
    <w:basedOn w:val="a"/>
    <w:uiPriority w:val="99"/>
    <w:rsid w:val="003D4A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5">
    <w:name w:val="Основной текст (2)_ Знак"/>
    <w:basedOn w:val="a0"/>
    <w:link w:val="26"/>
    <w:uiPriority w:val="99"/>
    <w:locked/>
    <w:rsid w:val="003D4A7A"/>
    <w:rPr>
      <w:sz w:val="16"/>
      <w:szCs w:val="16"/>
      <w:shd w:val="clear" w:color="auto" w:fill="FFFFFF"/>
    </w:rPr>
  </w:style>
  <w:style w:type="paragraph" w:customStyle="1" w:styleId="26">
    <w:name w:val="Основной текст (2)_"/>
    <w:basedOn w:val="a"/>
    <w:link w:val="25"/>
    <w:uiPriority w:val="99"/>
    <w:rsid w:val="003D4A7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3">
    <w:name w:val="p3"/>
    <w:basedOn w:val="a"/>
    <w:uiPriority w:val="99"/>
    <w:rsid w:val="003D4A7A"/>
    <w:pPr>
      <w:spacing w:before="100" w:beforeAutospacing="1" w:after="100" w:afterAutospacing="1"/>
    </w:pPr>
  </w:style>
  <w:style w:type="paragraph" w:customStyle="1" w:styleId="11">
    <w:name w:val="Знак Знак1 Знак Знак Знак Знак"/>
    <w:basedOn w:val="a"/>
    <w:uiPriority w:val="99"/>
    <w:rsid w:val="003D4A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D4A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3D4A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1">
    <w:name w:val="s1"/>
    <w:basedOn w:val="a0"/>
    <w:uiPriority w:val="99"/>
    <w:rsid w:val="003D4A7A"/>
    <w:rPr>
      <w:rFonts w:ascii="Times New Roman" w:hAnsi="Times New Roman" w:cs="Times New Roman" w:hint="default"/>
    </w:rPr>
  </w:style>
  <w:style w:type="character" w:customStyle="1" w:styleId="WW8Num2z2">
    <w:name w:val="WW8Num2z2"/>
    <w:uiPriority w:val="99"/>
    <w:rsid w:val="003D4A7A"/>
    <w:rPr>
      <w:rFonts w:ascii="Wingdings" w:hAnsi="Wingdings" w:hint="default"/>
    </w:rPr>
  </w:style>
  <w:style w:type="character" w:customStyle="1" w:styleId="WW8Num2z1">
    <w:name w:val="WW8Num2z1"/>
    <w:uiPriority w:val="99"/>
    <w:rsid w:val="003D4A7A"/>
    <w:rPr>
      <w:rFonts w:ascii="Courier New" w:hAnsi="Courier New" w:cs="Courier New" w:hint="default"/>
    </w:rPr>
  </w:style>
  <w:style w:type="character" w:customStyle="1" w:styleId="100">
    <w:name w:val="Основной текст + 10"/>
    <w:aliases w:val="5 pt,Полужирный,Курсив"/>
    <w:basedOn w:val="a0"/>
    <w:uiPriority w:val="99"/>
    <w:rsid w:val="003D4A7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s10">
    <w:name w:val="s_10"/>
    <w:basedOn w:val="a0"/>
    <w:uiPriority w:val="99"/>
    <w:rsid w:val="003D4A7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84;&#1086;&#1088;&#1103;&#1076;&#1086;&#1074;&#1089;&#1082;&#1080;&#1081;.&#1088;&#1092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89;&#1072;&#1084;&#1086;&#1088;&#1103;&#1076;&#1086;&#1074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2;&#1084;&#1086;&#1088;&#1103;&#1076;&#1086;&#1074;&#1089;&#1082;&#1080;&#1081;.&#1088;&#1092;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47</Pages>
  <Words>13032</Words>
  <Characters>74285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16</cp:revision>
  <dcterms:created xsi:type="dcterms:W3CDTF">2020-11-27T11:22:00Z</dcterms:created>
  <dcterms:modified xsi:type="dcterms:W3CDTF">2020-11-27T12:00:00Z</dcterms:modified>
</cp:coreProperties>
</file>