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2" w:rsidRDefault="00537D92" w:rsidP="00537D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СОБРАНИЕ ДЕПУТАТОВ САМОРЯДОВСКОГО СЕЛЬСОВЕТА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   РАЙОНА</w:t>
      </w:r>
      <w:r>
        <w:rPr>
          <w:rStyle w:val="a4"/>
          <w:rFonts w:ascii="PT-Astra-Sans-Regular" w:hAnsi="PT-Astra-Sans-Regular"/>
          <w:color w:val="252525"/>
        </w:rPr>
        <w:t>  </w:t>
      </w:r>
      <w:r>
        <w:rPr>
          <w:rFonts w:ascii="PT-Astra-Sans-Regular" w:hAnsi="PT-Astra-Sans-Regular"/>
          <w:color w:val="252525"/>
        </w:rPr>
        <w:t>КУРСКОЙ  ОБЛАСТИ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Р</w:t>
      </w:r>
      <w:proofErr w:type="gramEnd"/>
      <w:r>
        <w:rPr>
          <w:rFonts w:ascii="PT-Astra-Sans-Regular" w:hAnsi="PT-Astra-Sans-Regular"/>
          <w:color w:val="252525"/>
        </w:rPr>
        <w:t xml:space="preserve"> Е Ш Е Н И Е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12.04.2017 г. №26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</w:p>
    <w:p w:rsidR="00537D92" w:rsidRDefault="00537D92" w:rsidP="00537D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О внесении изменений в решение Собрания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депутатов     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       сельсовета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от     07.10.2015  г.    №  130    «О налоге    </w:t>
      </w:r>
      <w:proofErr w:type="gramStart"/>
      <w:r>
        <w:rPr>
          <w:rFonts w:ascii="PT-Astra-Sans-Regular" w:hAnsi="PT-Astra-Sans-Regular"/>
          <w:color w:val="252525"/>
        </w:rPr>
        <w:t>на</w:t>
      </w:r>
      <w:proofErr w:type="gramEnd"/>
    </w:p>
    <w:p w:rsidR="00537D92" w:rsidRDefault="00537D92" w:rsidP="00537D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имущество физических лиц»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 </w:t>
      </w:r>
      <w:proofErr w:type="gramStart"/>
      <w:r>
        <w:rPr>
          <w:rFonts w:ascii="PT-Astra-Sans-Regular" w:hAnsi="PT-Astra-Sans-Regular"/>
          <w:color w:val="252525"/>
        </w:rPr>
        <w:t>В соответствии с  Федеральным законом  от 30.11.2016 г. № 401-ФЗ  «О внесении изменений   в части первую и  вторую   Налогового кодекса РФ и отдельные законодательные   акты Российской Федерации», статьей 1 Закона  Курской области от 10.09.2015  г. № 84-ЗКО  «Об установлении  единой даты начала применения  на территории  Курской области  порядка определения  налоговой базы  по налогу на имущество физических  лиц исходя из кадастровой  стоимости  объектов</w:t>
      </w:r>
      <w:proofErr w:type="gramEnd"/>
      <w:r>
        <w:rPr>
          <w:rFonts w:ascii="PT-Astra-Sans-Regular" w:hAnsi="PT-Astra-Sans-Regular"/>
          <w:color w:val="252525"/>
        </w:rPr>
        <w:t>  налогообложения»  Собрание депутатов РЕШИЛО: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1.Внести изменения в решение Собрания депутатов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от 07.10.2015 г. № 130 «О налоге на имущество физических  лиц», изложив  абзац 1 пункта 1  в следующей  редакции: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«1.Установить на территории муниципального  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>  района Курской области налог на имущество физических лиц»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2.  Опубликовать настоящее решение в районной газете «Народная газета» и на официальном сайте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 </w:t>
      </w:r>
      <w:hyperlink r:id="rId5" w:history="1">
        <w:r>
          <w:rPr>
            <w:rStyle w:val="a6"/>
            <w:rFonts w:ascii="PT-Astra-Sans-Regular" w:hAnsi="PT-Astra-Sans-Regular"/>
            <w:color w:val="0345BF"/>
          </w:rPr>
          <w:t>http://саморядовский.рф</w:t>
        </w:r>
      </w:hyperlink>
      <w:proofErr w:type="gramStart"/>
      <w:r>
        <w:rPr>
          <w:rFonts w:ascii="PT-Astra-Sans-Regular" w:hAnsi="PT-Astra-Sans-Regular"/>
          <w:color w:val="252525"/>
        </w:rPr>
        <w:t> .</w:t>
      </w:r>
      <w:proofErr w:type="gramEnd"/>
    </w:p>
    <w:p w:rsidR="00537D92" w:rsidRDefault="00537D92" w:rsidP="00537D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Настоящее решение вступает в силу со дня его опубликования.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Председатель Собрания депутатов                           </w:t>
      </w:r>
      <w:proofErr w:type="spellStart"/>
      <w:r>
        <w:rPr>
          <w:rFonts w:ascii="PT-Astra-Sans-Regular" w:hAnsi="PT-Astra-Sans-Regular"/>
          <w:color w:val="252525"/>
        </w:rPr>
        <w:t>Т.В.Пылева</w:t>
      </w:r>
      <w:proofErr w:type="spellEnd"/>
      <w:r>
        <w:rPr>
          <w:rFonts w:ascii="PT-Astra-Sans-Regular" w:hAnsi="PT-Astra-Sans-Regular"/>
          <w:color w:val="252525"/>
        </w:rPr>
        <w:t xml:space="preserve">                                                            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37D92" w:rsidRDefault="00537D92" w:rsidP="00537D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70D01" w:rsidRPr="00537D92" w:rsidRDefault="00270D01" w:rsidP="00537D92"/>
    <w:sectPr w:rsidR="00270D01" w:rsidRPr="00537D92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E3ECB"/>
    <w:multiLevelType w:val="multilevel"/>
    <w:tmpl w:val="5CE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722023"/>
    <w:multiLevelType w:val="multilevel"/>
    <w:tmpl w:val="2D04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3"/>
  </w:num>
  <w:num w:numId="3">
    <w:abstractNumId w:val="5"/>
  </w:num>
  <w:num w:numId="4">
    <w:abstractNumId w:val="0"/>
  </w:num>
  <w:num w:numId="5">
    <w:abstractNumId w:val="12"/>
  </w:num>
  <w:num w:numId="6">
    <w:abstractNumId w:val="30"/>
  </w:num>
  <w:num w:numId="7">
    <w:abstractNumId w:val="44"/>
  </w:num>
  <w:num w:numId="8">
    <w:abstractNumId w:val="40"/>
  </w:num>
  <w:num w:numId="9">
    <w:abstractNumId w:val="24"/>
  </w:num>
  <w:num w:numId="10">
    <w:abstractNumId w:val="8"/>
  </w:num>
  <w:num w:numId="11">
    <w:abstractNumId w:val="27"/>
  </w:num>
  <w:num w:numId="12">
    <w:abstractNumId w:val="29"/>
  </w:num>
  <w:num w:numId="13">
    <w:abstractNumId w:val="37"/>
  </w:num>
  <w:num w:numId="14">
    <w:abstractNumId w:val="36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5"/>
  </w:num>
  <w:num w:numId="20">
    <w:abstractNumId w:val="22"/>
  </w:num>
  <w:num w:numId="21">
    <w:abstractNumId w:val="4"/>
  </w:num>
  <w:num w:numId="22">
    <w:abstractNumId w:val="26"/>
  </w:num>
  <w:num w:numId="23">
    <w:abstractNumId w:val="20"/>
  </w:num>
  <w:num w:numId="24">
    <w:abstractNumId w:val="25"/>
  </w:num>
  <w:num w:numId="25">
    <w:abstractNumId w:val="3"/>
  </w:num>
  <w:num w:numId="26">
    <w:abstractNumId w:val="7"/>
  </w:num>
  <w:num w:numId="27">
    <w:abstractNumId w:val="17"/>
  </w:num>
  <w:num w:numId="28">
    <w:abstractNumId w:val="23"/>
  </w:num>
  <w:num w:numId="29">
    <w:abstractNumId w:val="39"/>
  </w:num>
  <w:num w:numId="30">
    <w:abstractNumId w:val="34"/>
  </w:num>
  <w:num w:numId="31">
    <w:abstractNumId w:val="19"/>
  </w:num>
  <w:num w:numId="32">
    <w:abstractNumId w:val="41"/>
  </w:num>
  <w:num w:numId="33">
    <w:abstractNumId w:val="42"/>
  </w:num>
  <w:num w:numId="34">
    <w:abstractNumId w:val="14"/>
  </w:num>
  <w:num w:numId="35">
    <w:abstractNumId w:val="45"/>
  </w:num>
  <w:num w:numId="36">
    <w:abstractNumId w:val="31"/>
  </w:num>
  <w:num w:numId="37">
    <w:abstractNumId w:val="28"/>
  </w:num>
  <w:num w:numId="38">
    <w:abstractNumId w:val="6"/>
  </w:num>
  <w:num w:numId="39">
    <w:abstractNumId w:val="15"/>
  </w:num>
  <w:num w:numId="40">
    <w:abstractNumId w:val="11"/>
  </w:num>
  <w:num w:numId="41">
    <w:abstractNumId w:val="46"/>
  </w:num>
  <w:num w:numId="42">
    <w:abstractNumId w:val="2"/>
  </w:num>
  <w:num w:numId="43">
    <w:abstractNumId w:val="13"/>
  </w:num>
  <w:num w:numId="44">
    <w:abstractNumId w:val="33"/>
  </w:num>
  <w:num w:numId="45">
    <w:abstractNumId w:val="9"/>
  </w:num>
  <w:num w:numId="46">
    <w:abstractNumId w:val="3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07CF5"/>
    <w:rsid w:val="00030162"/>
    <w:rsid w:val="000765CC"/>
    <w:rsid w:val="000873EF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27058"/>
    <w:rsid w:val="00B61A20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efrfelqbshh2p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64</cp:revision>
  <dcterms:created xsi:type="dcterms:W3CDTF">2023-07-28T12:17:00Z</dcterms:created>
  <dcterms:modified xsi:type="dcterms:W3CDTF">2023-11-19T13:51:00Z</dcterms:modified>
</cp:coreProperties>
</file>