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1C" w:rsidRDefault="009F471C" w:rsidP="009F471C">
      <w:pPr>
        <w:pStyle w:val="consplusnormal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СОБРАНИЕ ДЕПУТАТОВ САМОРЯДОВСКОГО СЕЛЬСОВЕТА</w:t>
      </w:r>
    </w:p>
    <w:p w:rsidR="009F471C" w:rsidRDefault="009F471C" w:rsidP="009F471C">
      <w:pPr>
        <w:pStyle w:val="consplusnormal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9F471C" w:rsidRDefault="009F471C" w:rsidP="009F471C">
      <w:pPr>
        <w:pStyle w:val="consplusnormal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БОЛЬШЕСОЛДАТСКОГО РАЙОНА КУРСКОЙ ОБЛАСТИ</w:t>
      </w:r>
    </w:p>
    <w:p w:rsidR="009F471C" w:rsidRDefault="009F471C" w:rsidP="009F471C">
      <w:pPr>
        <w:pStyle w:val="consplusnormal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9F471C" w:rsidRDefault="009F471C" w:rsidP="009F471C">
      <w:pPr>
        <w:pStyle w:val="consplusnormal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РЕШЕНИЕ</w:t>
      </w:r>
    </w:p>
    <w:p w:rsidR="009F471C" w:rsidRDefault="009F471C" w:rsidP="009F471C">
      <w:pPr>
        <w:pStyle w:val="consplusnormal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9F471C" w:rsidRDefault="009F471C" w:rsidP="009F471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от 25.10.2010  года                                                                                        № 101</w:t>
      </w:r>
    </w:p>
    <w:p w:rsidR="009F471C" w:rsidRDefault="009F471C" w:rsidP="009F471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9F471C" w:rsidRDefault="009F471C" w:rsidP="009F471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 земельном налоге</w:t>
      </w:r>
    </w:p>
    <w:p w:rsidR="009F471C" w:rsidRDefault="009F471C" w:rsidP="009F471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9F471C" w:rsidRDefault="009F471C" w:rsidP="009F471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 В соответствии с главой 31 «Земельный налог» части второй  Налогового кодекса Российской Федерации Собрание депутатов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  сельсовета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  решило:</w:t>
      </w:r>
    </w:p>
    <w:p w:rsidR="009F471C" w:rsidRDefault="009F471C" w:rsidP="009F471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1.Установить на территории муниципального образования  земельный налог</w:t>
      </w:r>
      <w:proofErr w:type="gramStart"/>
      <w:r>
        <w:rPr>
          <w:rFonts w:ascii="PT-Astra-Sans-Regular" w:hAnsi="PT-Astra-Sans-Regular"/>
          <w:color w:val="252525"/>
        </w:rPr>
        <w:t xml:space="preserve"> .</w:t>
      </w:r>
      <w:proofErr w:type="gramEnd"/>
      <w:r>
        <w:rPr>
          <w:rFonts w:ascii="PT-Astra-Sans-Regular" w:hAnsi="PT-Astra-Sans-Regular"/>
          <w:color w:val="252525"/>
        </w:rPr>
        <w:t xml:space="preserve"> Земельный налог вводится в действие настоящим  Решением в  соответствии с законодательством Российской Федерации и   обязателен к уплате на территории муниципального образования.</w:t>
      </w:r>
    </w:p>
    <w:p w:rsidR="009F471C" w:rsidRDefault="009F471C" w:rsidP="009F471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2.Установить налоговые ставки в процентах от налоговой базы, в размерах</w:t>
      </w:r>
      <w:proofErr w:type="gramStart"/>
      <w:r>
        <w:rPr>
          <w:rFonts w:ascii="PT-Astra-Sans-Regular" w:hAnsi="PT-Astra-Sans-Regular"/>
          <w:color w:val="252525"/>
        </w:rPr>
        <w:t xml:space="preserve"> :</w:t>
      </w:r>
      <w:proofErr w:type="gramEnd"/>
    </w:p>
    <w:p w:rsidR="009F471C" w:rsidRDefault="009F471C" w:rsidP="009F471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1) 0,3 процента   в отношении  земельных участков:</w:t>
      </w:r>
    </w:p>
    <w:p w:rsidR="009F471C" w:rsidRDefault="009F471C" w:rsidP="009F471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отнесенных к землям сельскохозяйственного назначения или к землям  в составе зон   сельскохозяйственного использования в населенных пунктах и   используемых   для сельскохозяйственного   производства;</w:t>
      </w:r>
    </w:p>
    <w:p w:rsidR="009F471C" w:rsidRDefault="009F471C" w:rsidP="009F471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 занятых жилищным фондом и объектами инженерной инфраструктуры  жилищно-коммунального  комплекса </w:t>
      </w:r>
      <w:proofErr w:type="gramStart"/>
      <w:r>
        <w:rPr>
          <w:rFonts w:ascii="PT-Astra-Sans-Regular" w:hAnsi="PT-Astra-Sans-Regular"/>
          <w:color w:val="252525"/>
        </w:rPr>
        <w:t xml:space="preserve">( </w:t>
      </w:r>
      <w:proofErr w:type="gramEnd"/>
      <w:r>
        <w:rPr>
          <w:rFonts w:ascii="PT-Astra-Sans-Regular" w:hAnsi="PT-Astra-Sans-Regular"/>
          <w:color w:val="252525"/>
        </w:rPr>
        <w:t>за исключением доли в праве на  земельный участок, приходящейся на объект, не относящийся к жилищному   фонду и к объектам инженерной  инфраструктуры жилищно-коммунального  комплекса)  или приобретенных (предоставленных)   для жилищного  строительства;</w:t>
      </w:r>
    </w:p>
    <w:p w:rsidR="009F471C" w:rsidRDefault="009F471C" w:rsidP="009F471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 </w:t>
      </w:r>
      <w:proofErr w:type="gramStart"/>
      <w:r>
        <w:rPr>
          <w:rFonts w:ascii="PT-Astra-Sans-Regular" w:hAnsi="PT-Astra-Sans-Regular"/>
          <w:color w:val="252525"/>
        </w:rPr>
        <w:t>приобретенных</w:t>
      </w:r>
      <w:proofErr w:type="gramEnd"/>
      <w:r>
        <w:rPr>
          <w:rFonts w:ascii="PT-Astra-Sans-Regular" w:hAnsi="PT-Astra-Sans-Regular"/>
          <w:color w:val="252525"/>
        </w:rPr>
        <w:t xml:space="preserve"> (предоставленных)  для  личного подсобного хозяйства,  садоводства, огородничества или животноводства, а также дачного  хозяйства;</w:t>
      </w:r>
    </w:p>
    <w:p w:rsidR="009F471C" w:rsidRDefault="009F471C" w:rsidP="009F471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2) 1,5 процента в отношении прочих земельных участков.</w:t>
      </w:r>
    </w:p>
    <w:p w:rsidR="009F471C" w:rsidRDefault="009F471C" w:rsidP="009F471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3.Установить отчетные периоды для налогоплательщиков -  организаций и физических лиц, являющихся индивидуальными  предпринимателями,  первый квартал, второй квартал и третий квартал  календарного года.</w:t>
      </w:r>
    </w:p>
    <w:p w:rsidR="009F471C" w:rsidRDefault="009F471C" w:rsidP="009F471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  4.Установить для налогоплательщиков – организаций или физических  лиц,  являющихся индивидуальными предпринимателями, уплату авансовых   платежей по земельному налогу  не позднее последнего  числа месяца,  следующего за истекшим отчетным периодом.</w:t>
      </w:r>
    </w:p>
    <w:p w:rsidR="009F471C" w:rsidRDefault="009F471C" w:rsidP="009F471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5.Установить срок уплаты земельного налога:</w:t>
      </w:r>
    </w:p>
    <w:p w:rsidR="009F471C" w:rsidRDefault="009F471C" w:rsidP="009F471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1) для налогоплательщиков – организаций  или  физических  лиц,   являющихся индивидуальными предпринимателями – не позднее 5  февраля   года, следующего за истекшим  налоговым  периодом;</w:t>
      </w:r>
    </w:p>
    <w:p w:rsidR="009F471C" w:rsidRDefault="009F471C" w:rsidP="009F471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2)для налогоплательщиков – физических  лиц, не являющихся   индивидуальными предпринимателями – не позднее 1 ноября года,   следующего за  истекшим  налоговым   периодом.</w:t>
      </w:r>
    </w:p>
    <w:p w:rsidR="009F471C" w:rsidRDefault="009F471C" w:rsidP="009F471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6.Суммы  земельного налога и авансовых  платежей  по налогу   подлежат   зачислению в полном объеме на счет Управления  Федерального казначейства  по Курской  области для последующего их распределения в соответствии с законодательством Российской Федерации.</w:t>
      </w:r>
    </w:p>
    <w:p w:rsidR="009F471C" w:rsidRDefault="009F471C" w:rsidP="009F471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 7.Налогоплательщики, имеющие  право на   уменьшение  налоговой  базы, не позднее 1 февраля года, следующего  за истекшим  налоговым   периодом, самостоятельно  представляют  документы, подтверждающие    такое право</w:t>
      </w:r>
      <w:proofErr w:type="gramStart"/>
      <w:r>
        <w:rPr>
          <w:rFonts w:ascii="PT-Astra-Sans-Regular" w:hAnsi="PT-Astra-Sans-Regular"/>
          <w:color w:val="252525"/>
        </w:rPr>
        <w:t xml:space="preserve"> ,</w:t>
      </w:r>
      <w:proofErr w:type="gramEnd"/>
      <w:r>
        <w:rPr>
          <w:rFonts w:ascii="PT-Astra-Sans-Regular" w:hAnsi="PT-Astra-Sans-Regular"/>
          <w:color w:val="252525"/>
        </w:rPr>
        <w:t xml:space="preserve"> в налоговый  орган по месту  нахождения   земельного участка, признаваемого объектом налогообложения.</w:t>
      </w:r>
    </w:p>
    <w:p w:rsidR="009F471C" w:rsidRDefault="009F471C" w:rsidP="009F471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 8.Признать утратившим силу  Решение Собрания депутатов 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от 26 ноября 2007 года № 163   «О земельном налоге» </w:t>
      </w:r>
    </w:p>
    <w:p w:rsidR="009F471C" w:rsidRDefault="009F471C" w:rsidP="009F471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9.Настоящее решение вступает в силу   с 1 января 2011 года, но не ранее   чем по истечении одного месяца со дня его  официального опубликования.</w:t>
      </w:r>
    </w:p>
    <w:p w:rsidR="009F471C" w:rsidRDefault="009F471C" w:rsidP="009F471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</w:t>
      </w:r>
    </w:p>
    <w:p w:rsidR="009F471C" w:rsidRDefault="009F471C" w:rsidP="009F471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9F471C" w:rsidRDefault="009F471C" w:rsidP="009F471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Глава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</w:t>
      </w:r>
    </w:p>
    <w:p w:rsidR="009F471C" w:rsidRDefault="009F471C" w:rsidP="009F471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                                         Л.А.Александрова</w:t>
      </w:r>
    </w:p>
    <w:p w:rsidR="009F471C" w:rsidRDefault="009F471C" w:rsidP="009F471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270D01" w:rsidRPr="009F471C" w:rsidRDefault="00270D01" w:rsidP="009F471C"/>
    <w:sectPr w:rsidR="00270D01" w:rsidRPr="009F471C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9AA"/>
    <w:multiLevelType w:val="multilevel"/>
    <w:tmpl w:val="76AA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6677C"/>
    <w:multiLevelType w:val="multilevel"/>
    <w:tmpl w:val="BFB8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C7FC0"/>
    <w:multiLevelType w:val="multilevel"/>
    <w:tmpl w:val="7626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097F54"/>
    <w:multiLevelType w:val="multilevel"/>
    <w:tmpl w:val="0D42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2D38AE"/>
    <w:multiLevelType w:val="multilevel"/>
    <w:tmpl w:val="61D8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EE067D"/>
    <w:multiLevelType w:val="multilevel"/>
    <w:tmpl w:val="11DA4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902A36"/>
    <w:multiLevelType w:val="multilevel"/>
    <w:tmpl w:val="1DEC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313788"/>
    <w:multiLevelType w:val="multilevel"/>
    <w:tmpl w:val="28B4F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893C2E"/>
    <w:multiLevelType w:val="multilevel"/>
    <w:tmpl w:val="00D40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A05ADB"/>
    <w:multiLevelType w:val="multilevel"/>
    <w:tmpl w:val="9E604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C71CA2"/>
    <w:multiLevelType w:val="multilevel"/>
    <w:tmpl w:val="2E56E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E100F1"/>
    <w:multiLevelType w:val="multilevel"/>
    <w:tmpl w:val="7C0E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5C4F34"/>
    <w:multiLevelType w:val="multilevel"/>
    <w:tmpl w:val="7E20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EA3CC3"/>
    <w:multiLevelType w:val="multilevel"/>
    <w:tmpl w:val="8E1C4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4A2AAD"/>
    <w:multiLevelType w:val="multilevel"/>
    <w:tmpl w:val="F3664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9B373D"/>
    <w:multiLevelType w:val="multilevel"/>
    <w:tmpl w:val="CC2AE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023D06"/>
    <w:multiLevelType w:val="multilevel"/>
    <w:tmpl w:val="79DE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08227D"/>
    <w:multiLevelType w:val="multilevel"/>
    <w:tmpl w:val="B012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0F2174"/>
    <w:multiLevelType w:val="multilevel"/>
    <w:tmpl w:val="4D8E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2E3D71"/>
    <w:multiLevelType w:val="multilevel"/>
    <w:tmpl w:val="A024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1E3ECB"/>
    <w:multiLevelType w:val="multilevel"/>
    <w:tmpl w:val="5CE67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E04E0C"/>
    <w:multiLevelType w:val="multilevel"/>
    <w:tmpl w:val="CB32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414BC5"/>
    <w:multiLevelType w:val="multilevel"/>
    <w:tmpl w:val="F92C9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D6018E"/>
    <w:multiLevelType w:val="multilevel"/>
    <w:tmpl w:val="933A9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8519ED"/>
    <w:multiLevelType w:val="multilevel"/>
    <w:tmpl w:val="C396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6D5F47"/>
    <w:multiLevelType w:val="multilevel"/>
    <w:tmpl w:val="DEC4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5E4E6B"/>
    <w:multiLevelType w:val="multilevel"/>
    <w:tmpl w:val="540E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EB7783"/>
    <w:multiLevelType w:val="multilevel"/>
    <w:tmpl w:val="5350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360AEC"/>
    <w:multiLevelType w:val="multilevel"/>
    <w:tmpl w:val="49D4B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8D4B51"/>
    <w:multiLevelType w:val="multilevel"/>
    <w:tmpl w:val="311C6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8D70D4"/>
    <w:multiLevelType w:val="multilevel"/>
    <w:tmpl w:val="783C3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AA0E06"/>
    <w:multiLevelType w:val="multilevel"/>
    <w:tmpl w:val="4ECA3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810F11"/>
    <w:multiLevelType w:val="multilevel"/>
    <w:tmpl w:val="67409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D47BAC"/>
    <w:multiLevelType w:val="multilevel"/>
    <w:tmpl w:val="82C8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857FEA"/>
    <w:multiLevelType w:val="multilevel"/>
    <w:tmpl w:val="34E6E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694563"/>
    <w:multiLevelType w:val="multilevel"/>
    <w:tmpl w:val="5CBE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722023"/>
    <w:multiLevelType w:val="multilevel"/>
    <w:tmpl w:val="2D04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03556C"/>
    <w:multiLevelType w:val="multilevel"/>
    <w:tmpl w:val="9CDC1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72579F"/>
    <w:multiLevelType w:val="multilevel"/>
    <w:tmpl w:val="4EF0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C714B1"/>
    <w:multiLevelType w:val="multilevel"/>
    <w:tmpl w:val="EC7E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ED6C86"/>
    <w:multiLevelType w:val="multilevel"/>
    <w:tmpl w:val="292AAB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315C94"/>
    <w:multiLevelType w:val="multilevel"/>
    <w:tmpl w:val="E556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5B1BC4"/>
    <w:multiLevelType w:val="multilevel"/>
    <w:tmpl w:val="B354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844068"/>
    <w:multiLevelType w:val="multilevel"/>
    <w:tmpl w:val="17E4E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43"/>
  </w:num>
  <w:num w:numId="3">
    <w:abstractNumId w:val="5"/>
  </w:num>
  <w:num w:numId="4">
    <w:abstractNumId w:val="0"/>
  </w:num>
  <w:num w:numId="5">
    <w:abstractNumId w:val="12"/>
  </w:num>
  <w:num w:numId="6">
    <w:abstractNumId w:val="30"/>
  </w:num>
  <w:num w:numId="7">
    <w:abstractNumId w:val="44"/>
  </w:num>
  <w:num w:numId="8">
    <w:abstractNumId w:val="40"/>
  </w:num>
  <w:num w:numId="9">
    <w:abstractNumId w:val="24"/>
  </w:num>
  <w:num w:numId="10">
    <w:abstractNumId w:val="8"/>
  </w:num>
  <w:num w:numId="11">
    <w:abstractNumId w:val="27"/>
  </w:num>
  <w:num w:numId="12">
    <w:abstractNumId w:val="29"/>
  </w:num>
  <w:num w:numId="13">
    <w:abstractNumId w:val="37"/>
  </w:num>
  <w:num w:numId="14">
    <w:abstractNumId w:val="36"/>
  </w:num>
  <w:num w:numId="15">
    <w:abstractNumId w:val="16"/>
  </w:num>
  <w:num w:numId="16">
    <w:abstractNumId w:val="1"/>
  </w:num>
  <w:num w:numId="17">
    <w:abstractNumId w:val="18"/>
  </w:num>
  <w:num w:numId="18">
    <w:abstractNumId w:val="10"/>
  </w:num>
  <w:num w:numId="19">
    <w:abstractNumId w:val="35"/>
  </w:num>
  <w:num w:numId="20">
    <w:abstractNumId w:val="22"/>
  </w:num>
  <w:num w:numId="21">
    <w:abstractNumId w:val="4"/>
  </w:num>
  <w:num w:numId="22">
    <w:abstractNumId w:val="26"/>
  </w:num>
  <w:num w:numId="23">
    <w:abstractNumId w:val="20"/>
  </w:num>
  <w:num w:numId="24">
    <w:abstractNumId w:val="25"/>
  </w:num>
  <w:num w:numId="25">
    <w:abstractNumId w:val="3"/>
  </w:num>
  <w:num w:numId="26">
    <w:abstractNumId w:val="7"/>
  </w:num>
  <w:num w:numId="27">
    <w:abstractNumId w:val="17"/>
  </w:num>
  <w:num w:numId="28">
    <w:abstractNumId w:val="23"/>
  </w:num>
  <w:num w:numId="29">
    <w:abstractNumId w:val="39"/>
  </w:num>
  <w:num w:numId="30">
    <w:abstractNumId w:val="34"/>
  </w:num>
  <w:num w:numId="31">
    <w:abstractNumId w:val="19"/>
  </w:num>
  <w:num w:numId="32">
    <w:abstractNumId w:val="41"/>
  </w:num>
  <w:num w:numId="33">
    <w:abstractNumId w:val="42"/>
  </w:num>
  <w:num w:numId="34">
    <w:abstractNumId w:val="14"/>
  </w:num>
  <w:num w:numId="35">
    <w:abstractNumId w:val="45"/>
  </w:num>
  <w:num w:numId="36">
    <w:abstractNumId w:val="31"/>
  </w:num>
  <w:num w:numId="37">
    <w:abstractNumId w:val="28"/>
  </w:num>
  <w:num w:numId="38">
    <w:abstractNumId w:val="6"/>
  </w:num>
  <w:num w:numId="39">
    <w:abstractNumId w:val="15"/>
  </w:num>
  <w:num w:numId="40">
    <w:abstractNumId w:val="11"/>
  </w:num>
  <w:num w:numId="41">
    <w:abstractNumId w:val="46"/>
  </w:num>
  <w:num w:numId="42">
    <w:abstractNumId w:val="2"/>
  </w:num>
  <w:num w:numId="43">
    <w:abstractNumId w:val="13"/>
  </w:num>
  <w:num w:numId="44">
    <w:abstractNumId w:val="33"/>
  </w:num>
  <w:num w:numId="45">
    <w:abstractNumId w:val="9"/>
  </w:num>
  <w:num w:numId="46">
    <w:abstractNumId w:val="38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030162"/>
    <w:rsid w:val="000765CC"/>
    <w:rsid w:val="000873EF"/>
    <w:rsid w:val="001254EF"/>
    <w:rsid w:val="0012658E"/>
    <w:rsid w:val="00176F84"/>
    <w:rsid w:val="00181DE3"/>
    <w:rsid w:val="00231E93"/>
    <w:rsid w:val="00232D6C"/>
    <w:rsid w:val="00261E56"/>
    <w:rsid w:val="00270D01"/>
    <w:rsid w:val="002B432A"/>
    <w:rsid w:val="002B4578"/>
    <w:rsid w:val="002F34DC"/>
    <w:rsid w:val="002F6406"/>
    <w:rsid w:val="00347A28"/>
    <w:rsid w:val="004475C2"/>
    <w:rsid w:val="00454069"/>
    <w:rsid w:val="004B4E3B"/>
    <w:rsid w:val="004F0C89"/>
    <w:rsid w:val="004F1331"/>
    <w:rsid w:val="004F1C39"/>
    <w:rsid w:val="00513BFB"/>
    <w:rsid w:val="00547ED3"/>
    <w:rsid w:val="00586317"/>
    <w:rsid w:val="005C006C"/>
    <w:rsid w:val="005C600B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A67B5"/>
    <w:rsid w:val="007C63F0"/>
    <w:rsid w:val="007E0E27"/>
    <w:rsid w:val="007E49D4"/>
    <w:rsid w:val="00812179"/>
    <w:rsid w:val="00872D2E"/>
    <w:rsid w:val="00877DC8"/>
    <w:rsid w:val="00882EED"/>
    <w:rsid w:val="0089246E"/>
    <w:rsid w:val="00953890"/>
    <w:rsid w:val="009A23D0"/>
    <w:rsid w:val="009A7855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27058"/>
    <w:rsid w:val="00B740AB"/>
    <w:rsid w:val="00B83E96"/>
    <w:rsid w:val="00BA744C"/>
    <w:rsid w:val="00C8019E"/>
    <w:rsid w:val="00CD055A"/>
    <w:rsid w:val="00D04865"/>
    <w:rsid w:val="00D32454"/>
    <w:rsid w:val="00D9262B"/>
    <w:rsid w:val="00E465BC"/>
    <w:rsid w:val="00E5348E"/>
    <w:rsid w:val="00F13E5A"/>
    <w:rsid w:val="00F208EB"/>
    <w:rsid w:val="00F307A6"/>
    <w:rsid w:val="00F43415"/>
    <w:rsid w:val="00F53477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60</cp:revision>
  <dcterms:created xsi:type="dcterms:W3CDTF">2023-07-28T12:17:00Z</dcterms:created>
  <dcterms:modified xsi:type="dcterms:W3CDTF">2023-11-19T13:49:00Z</dcterms:modified>
</cp:coreProperties>
</file>