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50" w:rsidRPr="006C468A" w:rsidRDefault="0037467D" w:rsidP="0037467D">
      <w:pPr>
        <w:pStyle w:val="1"/>
        <w:shd w:val="clear" w:color="auto" w:fill="auto"/>
        <w:spacing w:before="480" w:after="340" w:line="240" w:lineRule="auto"/>
        <w:ind w:firstLine="0"/>
        <w:rPr>
          <w:rFonts w:ascii="Times New Roman" w:hAnsi="Times New Roman" w:cs="Times New Roman"/>
          <w:b/>
          <w:sz w:val="36"/>
          <w:szCs w:val="36"/>
        </w:rPr>
      </w:pPr>
      <w:r w:rsidRPr="006C468A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6C468A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6C46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B27FA" w:rsidRPr="006C468A">
        <w:rPr>
          <w:rFonts w:ascii="Times New Roman" w:hAnsi="Times New Roman" w:cs="Times New Roman"/>
          <w:b/>
          <w:sz w:val="36"/>
          <w:szCs w:val="36"/>
        </w:rPr>
        <w:t>ЗАКОН</w:t>
      </w:r>
      <w:r w:rsidRPr="006C468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B27FA" w:rsidRPr="006C468A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C41A50" w:rsidRPr="0037467D" w:rsidRDefault="003B27FA">
      <w:pPr>
        <w:pStyle w:val="1"/>
        <w:shd w:val="clear" w:color="auto" w:fill="auto"/>
        <w:spacing w:after="660"/>
        <w:ind w:firstLine="0"/>
        <w:rPr>
          <w:rFonts w:ascii="Times New Roman" w:hAnsi="Times New Roman" w:cs="Times New Roman"/>
        </w:rPr>
      </w:pPr>
      <w:r w:rsidRPr="0037467D">
        <w:rPr>
          <w:rFonts w:ascii="Times New Roman" w:hAnsi="Times New Roman" w:cs="Times New Roman"/>
        </w:rPr>
        <w:t xml:space="preserve">от 14 апреля </w:t>
      </w:r>
      <w:r w:rsidR="000750AA">
        <w:rPr>
          <w:rFonts w:ascii="Times New Roman" w:hAnsi="Times New Roman" w:cs="Times New Roman"/>
        </w:rPr>
        <w:t xml:space="preserve"> </w:t>
      </w:r>
      <w:r w:rsidRPr="0037467D">
        <w:rPr>
          <w:rFonts w:ascii="Times New Roman" w:hAnsi="Times New Roman" w:cs="Times New Roman"/>
        </w:rPr>
        <w:t xml:space="preserve">2020 </w:t>
      </w:r>
      <w:r w:rsidR="000750AA">
        <w:rPr>
          <w:rFonts w:ascii="Times New Roman" w:hAnsi="Times New Roman" w:cs="Times New Roman"/>
        </w:rPr>
        <w:t xml:space="preserve"> </w:t>
      </w:r>
      <w:r w:rsidRPr="0037467D">
        <w:rPr>
          <w:rFonts w:ascii="Times New Roman" w:hAnsi="Times New Roman" w:cs="Times New Roman"/>
        </w:rPr>
        <w:t xml:space="preserve">года </w:t>
      </w:r>
      <w:r w:rsidRPr="0037467D">
        <w:rPr>
          <w:rFonts w:ascii="Times New Roman" w:hAnsi="Times New Roman" w:cs="Times New Roman"/>
          <w:lang w:val="en-US" w:eastAsia="en-US" w:bidi="en-US"/>
        </w:rPr>
        <w:t>N</w:t>
      </w:r>
      <w:r w:rsidRPr="0037467D">
        <w:rPr>
          <w:rFonts w:ascii="Times New Roman" w:hAnsi="Times New Roman" w:cs="Times New Roman"/>
          <w:lang w:eastAsia="en-US" w:bidi="en-US"/>
        </w:rPr>
        <w:t xml:space="preserve"> </w:t>
      </w:r>
      <w:r w:rsidRPr="0037467D">
        <w:rPr>
          <w:rFonts w:ascii="Times New Roman" w:hAnsi="Times New Roman" w:cs="Times New Roman"/>
        </w:rPr>
        <w:t>21-ЗКО</w:t>
      </w:r>
    </w:p>
    <w:p w:rsidR="00C41A50" w:rsidRPr="0037467D" w:rsidRDefault="003B27FA">
      <w:pPr>
        <w:pStyle w:val="1"/>
        <w:shd w:val="clear" w:color="auto" w:fill="auto"/>
        <w:spacing w:after="240"/>
        <w:ind w:firstLine="0"/>
        <w:rPr>
          <w:rFonts w:ascii="Times New Roman" w:hAnsi="Times New Roman" w:cs="Times New Roman"/>
        </w:rPr>
      </w:pPr>
      <w:r w:rsidRPr="0037467D">
        <w:rPr>
          <w:rFonts w:ascii="Times New Roman" w:hAnsi="Times New Roman" w:cs="Times New Roman"/>
        </w:rPr>
        <w:t>О развитии малого и среднего предпринимательства в Курской области</w:t>
      </w:r>
    </w:p>
    <w:p w:rsidR="00C41A50" w:rsidRPr="0037467D" w:rsidRDefault="003B27FA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</w:rPr>
      </w:pPr>
      <w:proofErr w:type="gramStart"/>
      <w:r w:rsidRPr="0037467D">
        <w:rPr>
          <w:rFonts w:ascii="Times New Roman" w:hAnsi="Times New Roman" w:cs="Times New Roman"/>
        </w:rPr>
        <w:t>Принят</w:t>
      </w:r>
      <w:proofErr w:type="gramEnd"/>
    </w:p>
    <w:p w:rsidR="00C41A50" w:rsidRPr="0037467D" w:rsidRDefault="003B27FA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</w:rPr>
      </w:pPr>
      <w:r w:rsidRPr="0037467D">
        <w:rPr>
          <w:rFonts w:ascii="Times New Roman" w:hAnsi="Times New Roman" w:cs="Times New Roman"/>
        </w:rPr>
        <w:t>Курской областной Думой</w:t>
      </w:r>
    </w:p>
    <w:p w:rsidR="00C41A50" w:rsidRPr="0037467D" w:rsidRDefault="003B27FA">
      <w:pPr>
        <w:pStyle w:val="1"/>
        <w:shd w:val="clear" w:color="auto" w:fill="auto"/>
        <w:ind w:firstLine="0"/>
        <w:rPr>
          <w:rFonts w:ascii="Times New Roman" w:hAnsi="Times New Roman" w:cs="Times New Roman"/>
        </w:rPr>
      </w:pPr>
      <w:r w:rsidRPr="0037467D">
        <w:rPr>
          <w:rFonts w:ascii="Times New Roman" w:hAnsi="Times New Roman" w:cs="Times New Roman"/>
        </w:rPr>
        <w:t>10 апреля 2020 года</w:t>
      </w:r>
    </w:p>
    <w:p w:rsidR="00C41A50" w:rsidRPr="0037467D" w:rsidRDefault="003B27FA">
      <w:pPr>
        <w:pStyle w:val="1"/>
        <w:shd w:val="clear" w:color="auto" w:fill="auto"/>
        <w:spacing w:after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Настоящий Закон в соответствии с</w:t>
      </w:r>
      <w:hyperlink r:id="rId8" w:history="1">
        <w:r w:rsidRPr="0037467D">
          <w:rPr>
            <w:rFonts w:ascii="Times New Roman" w:hAnsi="Times New Roman" w:cs="Times New Roman"/>
            <w:color w:val="auto"/>
          </w:rPr>
          <w:t xml:space="preserve"> Конституцией Российской Федерации</w:t>
        </w:r>
      </w:hyperlink>
      <w:r w:rsidRPr="0037467D">
        <w:rPr>
          <w:rFonts w:ascii="Times New Roman" w:hAnsi="Times New Roman" w:cs="Times New Roman"/>
          <w:color w:val="auto"/>
        </w:rPr>
        <w:t xml:space="preserve">, Федеральным законом от 24 июля 2007 года </w:t>
      </w:r>
      <w:r w:rsidRPr="0037467D">
        <w:rPr>
          <w:rFonts w:ascii="Times New Roman" w:hAnsi="Times New Roman" w:cs="Times New Roman"/>
          <w:color w:val="auto"/>
          <w:lang w:val="en-US" w:eastAsia="en-US" w:bidi="en-US"/>
        </w:rPr>
        <w:t>N</w:t>
      </w:r>
      <w:r w:rsidRPr="0037467D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37467D">
        <w:rPr>
          <w:rFonts w:ascii="Times New Roman" w:hAnsi="Times New Roman" w:cs="Times New Roman"/>
          <w:color w:val="auto"/>
        </w:rPr>
        <w:t xml:space="preserve">209-ФЗ "О развитии малого и </w:t>
      </w:r>
      <w:hyperlink r:id="rId9" w:history="1">
        <w:r w:rsidRPr="0037467D">
          <w:rPr>
            <w:rFonts w:ascii="Times New Roman" w:hAnsi="Times New Roman" w:cs="Times New Roman"/>
            <w:color w:val="auto"/>
          </w:rPr>
          <w:t>среднего предпринимательства в Российской Федерации", иными</w:t>
        </w:r>
      </w:hyperlink>
      <w:r w:rsidRPr="0037467D">
        <w:rPr>
          <w:rFonts w:ascii="Times New Roman" w:hAnsi="Times New Roman" w:cs="Times New Roman"/>
          <w:color w:val="auto"/>
        </w:rPr>
        <w:t xml:space="preserve"> федеральными законами регулирует вопросы развития малого и среднего предпринимательства в Курской области, разграничивает полномочия органов государственной власти Курской области.</w:t>
      </w:r>
    </w:p>
    <w:p w:rsidR="00C41A50" w:rsidRPr="0037467D" w:rsidRDefault="003B27FA">
      <w:pPr>
        <w:pStyle w:val="11"/>
        <w:keepNext/>
        <w:keepLines/>
        <w:shd w:val="clear" w:color="auto" w:fill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bookmark0"/>
      <w:bookmarkStart w:id="1" w:name="bookmark1"/>
      <w:r w:rsidRPr="0037467D">
        <w:rPr>
          <w:rFonts w:ascii="Times New Roman" w:hAnsi="Times New Roman" w:cs="Times New Roman"/>
          <w:b w:val="0"/>
          <w:color w:val="auto"/>
          <w:sz w:val="28"/>
          <w:szCs w:val="28"/>
        </w:rPr>
        <w:t>Статья 1. Полномочия Курской областной Думы по вопросам развития малого и среднего предпринимательства в Курской области</w:t>
      </w:r>
      <w:bookmarkEnd w:id="0"/>
      <w:bookmarkEnd w:id="1"/>
    </w:p>
    <w:p w:rsidR="00C41A50" w:rsidRPr="0037467D" w:rsidRDefault="003B27FA">
      <w:pPr>
        <w:pStyle w:val="1"/>
        <w:shd w:val="clear" w:color="auto" w:fill="auto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К полномочиям Курской областной Думы по вопросам развития малого и среднего предпринимательства в Курской области относятся:</w:t>
      </w:r>
    </w:p>
    <w:p w:rsidR="00C41A50" w:rsidRPr="0037467D" w:rsidRDefault="003B27FA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участие в осуществлении государственной политики в сфере развития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принятие нормативных правовых актов по вопросам развития малого и среднего предпринимательства в Курской области;</w:t>
      </w:r>
    </w:p>
    <w:p w:rsidR="00C41A50" w:rsidRPr="0037467D" w:rsidRDefault="003B27FA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 xml:space="preserve">осуществление </w:t>
      </w:r>
      <w:proofErr w:type="gramStart"/>
      <w:r w:rsidRPr="0037467D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37467D">
        <w:rPr>
          <w:rFonts w:ascii="Times New Roman" w:hAnsi="Times New Roman" w:cs="Times New Roman"/>
          <w:color w:val="auto"/>
        </w:rPr>
        <w:t xml:space="preserve"> соблюдением и исполнением законов Курской области по вопросам развития малого и среднего предпринимательства в Курской области;</w:t>
      </w:r>
    </w:p>
    <w:p w:rsidR="00C41A50" w:rsidRPr="0037467D" w:rsidRDefault="003B27FA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jc w:val="both"/>
        <w:rPr>
          <w:rFonts w:ascii="Times New Roman" w:hAnsi="Times New Roman" w:cs="Times New Roman"/>
          <w:color w:val="auto"/>
        </w:rPr>
      </w:pPr>
      <w:proofErr w:type="gramStart"/>
      <w:r w:rsidRPr="0037467D">
        <w:rPr>
          <w:rFonts w:ascii="Times New Roman" w:hAnsi="Times New Roman" w:cs="Times New Roman"/>
          <w:color w:val="auto"/>
        </w:rPr>
        <w:t xml:space="preserve">осуществление в соответствии с бюджетными полномочиями контроля за исполнением областного бюджета по вопросам развития малого и среднего предпринимательства в Курской области, в том числе в части реализации государственных программ (подпрограмм),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</w:t>
      </w:r>
      <w:r w:rsidRPr="0037467D">
        <w:rPr>
          <w:rFonts w:ascii="Times New Roman" w:hAnsi="Times New Roman" w:cs="Times New Roman"/>
          <w:color w:val="auto"/>
        </w:rPr>
        <w:lastRenderedPageBreak/>
        <w:t>индивидуальной предпринимательской инициативы";</w:t>
      </w:r>
      <w:proofErr w:type="gramEnd"/>
    </w:p>
    <w:p w:rsidR="00C41A50" w:rsidRPr="0037467D" w:rsidRDefault="003B27FA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spacing w:after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осуществление иных полномочий в соответствии с федеральным законодательством.</w:t>
      </w:r>
    </w:p>
    <w:p w:rsidR="00C41A50" w:rsidRPr="0037467D" w:rsidRDefault="003B27FA">
      <w:pPr>
        <w:pStyle w:val="11"/>
        <w:keepNext/>
        <w:keepLines/>
        <w:shd w:val="clear" w:color="auto" w:fill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bookmark2"/>
      <w:bookmarkStart w:id="3" w:name="bookmark3"/>
      <w:r w:rsidRPr="0037467D">
        <w:rPr>
          <w:rFonts w:ascii="Times New Roman" w:hAnsi="Times New Roman" w:cs="Times New Roman"/>
          <w:b w:val="0"/>
          <w:color w:val="auto"/>
          <w:sz w:val="28"/>
          <w:szCs w:val="28"/>
        </w:rPr>
        <w:t>Статья 2. Полномочия Администрации Курской области по вопросам развития малого и среднего предпринимательства в Курской области</w:t>
      </w:r>
      <w:bookmarkEnd w:id="2"/>
      <w:bookmarkEnd w:id="3"/>
    </w:p>
    <w:p w:rsidR="00C41A50" w:rsidRPr="0037467D" w:rsidRDefault="003B27FA">
      <w:pPr>
        <w:pStyle w:val="1"/>
        <w:shd w:val="clear" w:color="auto" w:fill="auto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К полномочиям Администрации Курской области по вопросам развития малого и среднего предпринимательства относятся:</w:t>
      </w:r>
    </w:p>
    <w:p w:rsidR="00C41A50" w:rsidRPr="0037467D" w:rsidRDefault="003B27FA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осуществление в пределах своих полномочий нормативного правового регулирования по вопросам государственной поддержки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участие в осуществлении государственной политики в сфере развития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утверждение государственных программ (подпрограмм) Курской области развития субъектов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 xml:space="preserve">сотрудничество с международными организациями и </w:t>
      </w:r>
      <w:proofErr w:type="spellStart"/>
      <w:r w:rsidRPr="0037467D">
        <w:rPr>
          <w:rFonts w:ascii="Times New Roman" w:hAnsi="Times New Roman" w:cs="Times New Roman"/>
          <w:color w:val="auto"/>
        </w:rPr>
        <w:t>административно</w:t>
      </w:r>
      <w:r w:rsidRPr="0037467D">
        <w:rPr>
          <w:rFonts w:ascii="Times New Roman" w:hAnsi="Times New Roman" w:cs="Times New Roman"/>
          <w:color w:val="auto"/>
        </w:rPr>
        <w:softHyphen/>
        <w:t>территориальными</w:t>
      </w:r>
      <w:proofErr w:type="spellEnd"/>
      <w:r w:rsidRPr="0037467D">
        <w:rPr>
          <w:rFonts w:ascii="Times New Roman" w:hAnsi="Times New Roman" w:cs="Times New Roman"/>
          <w:color w:val="auto"/>
        </w:rPr>
        <w:t xml:space="preserve"> образованиями иностранных государств по вопросам развития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содействие развитию межрегионального сотрудничества субъектов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образование координационных или совещательных органов в сфере развития малого и среднего предпринимательства органами исполнительной власти Курской области;</w:t>
      </w:r>
    </w:p>
    <w:p w:rsidR="00C41A50" w:rsidRPr="0037467D" w:rsidRDefault="003B27FA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утверждение перечня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lastRenderedPageBreak/>
        <w:t>оказание поддержки субъектам малого и среднего предпринимательства в пределах своих полномочий;</w:t>
      </w:r>
    </w:p>
    <w:p w:rsidR="00C41A50" w:rsidRPr="0037467D" w:rsidRDefault="003B27FA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поддержка муниципальных программ (подпрограмм) развития субъектов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after="300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осуществление иных полномочий в соответствии с федеральным законодательством.</w:t>
      </w:r>
    </w:p>
    <w:p w:rsidR="00C41A50" w:rsidRPr="0037467D" w:rsidRDefault="003B27FA">
      <w:pPr>
        <w:pStyle w:val="11"/>
        <w:keepNext/>
        <w:keepLines/>
        <w:shd w:val="clear" w:color="auto" w:fill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bookmark4"/>
      <w:bookmarkStart w:id="5" w:name="bookmark5"/>
      <w:r w:rsidRPr="0037467D">
        <w:rPr>
          <w:rFonts w:ascii="Times New Roman" w:hAnsi="Times New Roman" w:cs="Times New Roman"/>
          <w:b w:val="0"/>
          <w:color w:val="auto"/>
          <w:sz w:val="28"/>
          <w:szCs w:val="28"/>
        </w:rPr>
        <w:t>Статья 3. Уполномоченный орган исполнительной государственной власти Курской области по вопросам развития малого и среднего предпринимательства в Курской области</w:t>
      </w:r>
      <w:bookmarkEnd w:id="4"/>
      <w:bookmarkEnd w:id="5"/>
    </w:p>
    <w:p w:rsidR="00C41A50" w:rsidRPr="0037467D" w:rsidRDefault="003B27FA">
      <w:pPr>
        <w:pStyle w:val="1"/>
        <w:shd w:val="clear" w:color="auto" w:fill="auto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К полномочиям уполномоченного органа Курской области по вопросам развития малого и среднего предпринимательства относятся:</w:t>
      </w:r>
    </w:p>
    <w:p w:rsidR="00C41A50" w:rsidRPr="0037467D" w:rsidRDefault="003B27FA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разработка и реализация государственных программ (подпрограмм) Курской области развития субъектов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C41A50" w:rsidRPr="0037467D" w:rsidRDefault="003B27FA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Курской области;</w:t>
      </w:r>
    </w:p>
    <w:p w:rsidR="00C41A50" w:rsidRPr="0037467D" w:rsidRDefault="003B27FA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формирование инфраструктуры поддержки субъектов малого и среднего предпринимательства в Курской области и обеспечение ее деятельности;</w:t>
      </w:r>
    </w:p>
    <w:p w:rsidR="00C41A50" w:rsidRPr="0037467D" w:rsidRDefault="003B27FA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методическое обеспечение органов местного самоуправления Курской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в Курской области;</w:t>
      </w:r>
    </w:p>
    <w:p w:rsidR="00C41A50" w:rsidRPr="0037467D" w:rsidRDefault="003B27FA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ведение реестра субъектов малого и среднего предпринимательства - получателей государственной поддержки;</w:t>
      </w:r>
    </w:p>
    <w:p w:rsidR="00C41A50" w:rsidRPr="0037467D" w:rsidRDefault="003B27FA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lastRenderedPageBreak/>
        <w:t>подготовка предложений и рекомендаций для Администрации Курской области по совершенствованию нормативного регулирования и системы мер, обеспечивающих развитие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разработка проектов нормативных правовых актов, регулирующих вопросы развития малого и среднего предпринимательства;</w:t>
      </w:r>
    </w:p>
    <w:p w:rsidR="00C41A50" w:rsidRPr="0037467D" w:rsidRDefault="003B27FA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line="262" w:lineRule="auto"/>
        <w:ind w:firstLine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пропаганда и популяризация предпринимательской деятельности за счет средств бюджета Курской области;</w:t>
      </w:r>
    </w:p>
    <w:p w:rsidR="00C41A50" w:rsidRPr="0037467D" w:rsidRDefault="003B27FA">
      <w:pPr>
        <w:pStyle w:val="1"/>
        <w:numPr>
          <w:ilvl w:val="0"/>
          <w:numId w:val="3"/>
        </w:numPr>
        <w:shd w:val="clear" w:color="auto" w:fill="auto"/>
        <w:tabs>
          <w:tab w:val="left" w:pos="912"/>
        </w:tabs>
        <w:ind w:firstLine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осуществление иных полномочий в соответствии с федеральным законодательством.</w:t>
      </w:r>
    </w:p>
    <w:p w:rsidR="00C41A50" w:rsidRPr="0037467D" w:rsidRDefault="003B27FA">
      <w:pPr>
        <w:pStyle w:val="11"/>
        <w:keepNext/>
        <w:keepLines/>
        <w:shd w:val="clear" w:color="auto" w:fill="auto"/>
        <w:spacing w:after="6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bookmark6"/>
      <w:bookmarkStart w:id="7" w:name="bookmark7"/>
      <w:r w:rsidRPr="0037467D">
        <w:rPr>
          <w:rFonts w:ascii="Times New Roman" w:hAnsi="Times New Roman" w:cs="Times New Roman"/>
          <w:b w:val="0"/>
          <w:color w:val="auto"/>
          <w:sz w:val="28"/>
          <w:szCs w:val="28"/>
        </w:rPr>
        <w:t>Статья 4. Взаимодействие исполнительных органов государственной власти Курской области и органов местного самоуправления в сфере поддержки развития малого и среднего предпринимательства</w:t>
      </w:r>
      <w:bookmarkEnd w:id="6"/>
      <w:bookmarkEnd w:id="7"/>
    </w:p>
    <w:p w:rsidR="00C41A50" w:rsidRPr="0037467D" w:rsidRDefault="003B27FA">
      <w:pPr>
        <w:pStyle w:val="1"/>
        <w:shd w:val="clear" w:color="auto" w:fill="auto"/>
        <w:spacing w:after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По вопросам развития малого и среднего предпринимательства исполнительные органы государственной власти Курской области в пределах своих полномочий оказывают содействие органам местного самоуправления Курской области при разработке и реализации мер по поддержке малого и среднего предпринимательства.</w:t>
      </w:r>
    </w:p>
    <w:p w:rsidR="00C41A50" w:rsidRPr="0037467D" w:rsidRDefault="003B27FA">
      <w:pPr>
        <w:pStyle w:val="11"/>
        <w:keepNext/>
        <w:keepLines/>
        <w:shd w:val="clear" w:color="auto" w:fill="auto"/>
        <w:spacing w:after="6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bookmark8"/>
      <w:bookmarkStart w:id="9" w:name="bookmark9"/>
      <w:r w:rsidRPr="0037467D">
        <w:rPr>
          <w:rFonts w:ascii="Times New Roman" w:hAnsi="Times New Roman" w:cs="Times New Roman"/>
          <w:b w:val="0"/>
          <w:color w:val="auto"/>
          <w:sz w:val="28"/>
          <w:szCs w:val="28"/>
        </w:rPr>
        <w:t>Статья 5. Финансовое обеспечение поддержки малого и среднего предпринимательства в Курской области</w:t>
      </w:r>
      <w:bookmarkEnd w:id="8"/>
      <w:bookmarkEnd w:id="9"/>
    </w:p>
    <w:p w:rsidR="00C41A50" w:rsidRPr="0037467D" w:rsidRDefault="003B27FA">
      <w:pPr>
        <w:pStyle w:val="1"/>
        <w:shd w:val="clear" w:color="auto" w:fill="auto"/>
        <w:spacing w:after="300"/>
        <w:jc w:val="both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Финансирование поддержки малого и среднего предпринимательства за счет средств областного бюджета осуществляется в пределах средств, предусмотренных в законе об областном бюджете Курской области на очередной финансовый год и плановый период, в соответствии с законодательством Курской области.</w:t>
      </w:r>
    </w:p>
    <w:p w:rsidR="000053AD" w:rsidRDefault="003B27FA" w:rsidP="000053AD">
      <w:pPr>
        <w:pStyle w:val="11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bookmark10"/>
      <w:bookmarkStart w:id="11" w:name="bookmark11"/>
      <w:r w:rsidRPr="0037467D">
        <w:rPr>
          <w:rFonts w:ascii="Times New Roman" w:hAnsi="Times New Roman" w:cs="Times New Roman"/>
          <w:b w:val="0"/>
          <w:color w:val="auto"/>
          <w:sz w:val="28"/>
          <w:szCs w:val="28"/>
        </w:rPr>
        <w:t>Статья 6. Вступление в силу настоящего</w:t>
      </w:r>
      <w:bookmarkStart w:id="12" w:name="bookmark12"/>
      <w:bookmarkEnd w:id="10"/>
      <w:bookmarkEnd w:id="11"/>
      <w:r w:rsidR="000053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</w:t>
      </w:r>
      <w:r w:rsidRPr="0037467D">
        <w:rPr>
          <w:rFonts w:ascii="Times New Roman" w:hAnsi="Times New Roman" w:cs="Times New Roman"/>
          <w:b w:val="0"/>
          <w:color w:val="auto"/>
          <w:sz w:val="28"/>
          <w:szCs w:val="28"/>
        </w:rPr>
        <w:t>акона</w:t>
      </w:r>
      <w:bookmarkEnd w:id="12"/>
      <w:r w:rsidR="000053A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7467D" w:rsidRPr="000053AD" w:rsidRDefault="003B27FA" w:rsidP="000053AD">
      <w:pPr>
        <w:pStyle w:val="11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7467D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Закон вступает в силу по истечении 10 дней после его официального опубликования.</w:t>
      </w:r>
    </w:p>
    <w:p w:rsidR="00C41A50" w:rsidRPr="0037467D" w:rsidRDefault="003B27FA" w:rsidP="000053AD">
      <w:pPr>
        <w:pStyle w:val="1"/>
        <w:shd w:val="clear" w:color="auto" w:fill="auto"/>
        <w:spacing w:after="960"/>
        <w:ind w:firstLine="0"/>
        <w:rPr>
          <w:rFonts w:ascii="Times New Roman" w:hAnsi="Times New Roman" w:cs="Times New Roman"/>
          <w:color w:val="auto"/>
        </w:rPr>
      </w:pPr>
      <w:r w:rsidRPr="0037467D">
        <w:rPr>
          <w:rFonts w:ascii="Times New Roman" w:hAnsi="Times New Roman" w:cs="Times New Roman"/>
          <w:color w:val="auto"/>
        </w:rPr>
        <w:t>Губернатор</w:t>
      </w:r>
      <w:r w:rsidR="0037467D">
        <w:rPr>
          <w:rFonts w:ascii="Times New Roman" w:hAnsi="Times New Roman" w:cs="Times New Roman"/>
          <w:color w:val="auto"/>
        </w:rPr>
        <w:t xml:space="preserve">   </w:t>
      </w:r>
      <w:r w:rsidRPr="0037467D">
        <w:rPr>
          <w:rFonts w:ascii="Times New Roman" w:hAnsi="Times New Roman" w:cs="Times New Roman"/>
          <w:color w:val="auto"/>
        </w:rPr>
        <w:t>Курской области</w:t>
      </w:r>
      <w:r w:rsidR="0037467D">
        <w:rPr>
          <w:rFonts w:ascii="Times New Roman" w:hAnsi="Times New Roman" w:cs="Times New Roman"/>
          <w:color w:val="auto"/>
        </w:rPr>
        <w:t xml:space="preserve">                                      </w:t>
      </w:r>
      <w:r w:rsidRPr="0037467D">
        <w:rPr>
          <w:rFonts w:ascii="Times New Roman" w:hAnsi="Times New Roman" w:cs="Times New Roman"/>
          <w:color w:val="auto"/>
        </w:rPr>
        <w:t>Р.В.</w:t>
      </w:r>
      <w:r w:rsidR="000750AA">
        <w:rPr>
          <w:rFonts w:ascii="Times New Roman" w:hAnsi="Times New Roman" w:cs="Times New Roman"/>
          <w:color w:val="auto"/>
        </w:rPr>
        <w:t xml:space="preserve"> </w:t>
      </w:r>
      <w:r w:rsidRPr="0037467D">
        <w:rPr>
          <w:rFonts w:ascii="Times New Roman" w:hAnsi="Times New Roman" w:cs="Times New Roman"/>
          <w:color w:val="auto"/>
        </w:rPr>
        <w:t>СТАРОВОЙТ</w:t>
      </w:r>
    </w:p>
    <w:p w:rsidR="00C41A50" w:rsidRPr="0037467D" w:rsidRDefault="0037467D" w:rsidP="0037467D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3B27FA" w:rsidRPr="0037467D">
        <w:rPr>
          <w:rFonts w:ascii="Times New Roman" w:hAnsi="Times New Roman" w:cs="Times New Roman"/>
          <w:color w:val="auto"/>
        </w:rPr>
        <w:t>г. Курск</w:t>
      </w:r>
      <w:r>
        <w:rPr>
          <w:rFonts w:ascii="Times New Roman" w:hAnsi="Times New Roman" w:cs="Times New Roman"/>
          <w:color w:val="auto"/>
        </w:rPr>
        <w:t xml:space="preserve">                        </w:t>
      </w:r>
      <w:bookmarkStart w:id="13" w:name="_GoBack"/>
      <w:bookmarkEnd w:id="13"/>
      <w:r>
        <w:rPr>
          <w:rFonts w:ascii="Times New Roman" w:hAnsi="Times New Roman" w:cs="Times New Roman"/>
          <w:color w:val="auto"/>
        </w:rPr>
        <w:t xml:space="preserve">                         </w:t>
      </w:r>
      <w:r w:rsidR="003B27FA" w:rsidRPr="0037467D">
        <w:rPr>
          <w:rFonts w:ascii="Times New Roman" w:hAnsi="Times New Roman" w:cs="Times New Roman"/>
          <w:color w:val="auto"/>
        </w:rPr>
        <w:t>14 апреля 2020 г.</w:t>
      </w:r>
      <w:r>
        <w:rPr>
          <w:rFonts w:ascii="Times New Roman" w:hAnsi="Times New Roman" w:cs="Times New Roman"/>
          <w:color w:val="auto"/>
        </w:rPr>
        <w:t xml:space="preserve"> </w:t>
      </w:r>
      <w:r w:rsidR="003B27FA" w:rsidRPr="0037467D">
        <w:rPr>
          <w:rFonts w:ascii="Times New Roman" w:hAnsi="Times New Roman" w:cs="Times New Roman"/>
          <w:color w:val="auto"/>
          <w:lang w:val="en-US" w:eastAsia="en-US" w:bidi="en-US"/>
        </w:rPr>
        <w:t>N</w:t>
      </w:r>
      <w:r w:rsidR="003B27FA" w:rsidRPr="0037467D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3B27FA" w:rsidRPr="0037467D">
        <w:rPr>
          <w:rFonts w:ascii="Times New Roman" w:hAnsi="Times New Roman" w:cs="Times New Roman"/>
          <w:color w:val="auto"/>
        </w:rPr>
        <w:t>21 - ЗКО</w:t>
      </w:r>
    </w:p>
    <w:sectPr w:rsidR="00C41A50" w:rsidRPr="0037467D">
      <w:pgSz w:w="11900" w:h="16840"/>
      <w:pgMar w:top="864" w:right="675" w:bottom="704" w:left="641" w:header="436" w:footer="2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F1" w:rsidRDefault="00C601F1">
      <w:r>
        <w:separator/>
      </w:r>
    </w:p>
  </w:endnote>
  <w:endnote w:type="continuationSeparator" w:id="0">
    <w:p w:rsidR="00C601F1" w:rsidRDefault="00C6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F1" w:rsidRDefault="00C601F1"/>
  </w:footnote>
  <w:footnote w:type="continuationSeparator" w:id="0">
    <w:p w:rsidR="00C601F1" w:rsidRDefault="00C601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E59"/>
    <w:multiLevelType w:val="multilevel"/>
    <w:tmpl w:val="D16821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24879"/>
    <w:multiLevelType w:val="multilevel"/>
    <w:tmpl w:val="FEB85F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E5CB3"/>
    <w:multiLevelType w:val="multilevel"/>
    <w:tmpl w:val="26C6C7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41A50"/>
    <w:rsid w:val="000053AD"/>
    <w:rsid w:val="000750AA"/>
    <w:rsid w:val="0037467D"/>
    <w:rsid w:val="003B27FA"/>
    <w:rsid w:val="006C468A"/>
    <w:rsid w:val="00C41A50"/>
    <w:rsid w:val="00C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257" w:lineRule="auto"/>
      <w:ind w:firstLine="340"/>
    </w:pPr>
    <w:rPr>
      <w:rFonts w:ascii="Arial" w:eastAsia="Arial" w:hAnsi="Arial" w:cs="Arial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20"/>
    </w:pPr>
    <w:rPr>
      <w:rFonts w:ascii="Arial" w:eastAsia="Arial" w:hAnsi="Arial" w:cs="Arial"/>
      <w:b/>
      <w:bCs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257" w:lineRule="auto"/>
      <w:ind w:firstLine="340"/>
    </w:pPr>
    <w:rPr>
      <w:rFonts w:ascii="Arial" w:eastAsia="Arial" w:hAnsi="Arial" w:cs="Arial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20"/>
    </w:pPr>
    <w:rPr>
      <w:rFonts w:ascii="Arial" w:eastAsia="Arial" w:hAnsi="Arial" w:cs="Arial"/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960</Words>
  <Characters>5472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ЗамПК</cp:lastModifiedBy>
  <cp:revision>5</cp:revision>
  <dcterms:created xsi:type="dcterms:W3CDTF">2021-02-01T11:30:00Z</dcterms:created>
  <dcterms:modified xsi:type="dcterms:W3CDTF">2021-02-01T11:44:00Z</dcterms:modified>
</cp:coreProperties>
</file>